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眉山天府新区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视高街道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团结社区安全饮水新建工程项目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阀门及配件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采购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投标人须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FFFFFF"/>
        </w:rPr>
        <w:t>知</w:t>
      </w:r>
    </w:p>
    <w:bookmarkEnd w:id="0"/>
    <w:p>
      <w:pPr>
        <w:spacing w:line="580" w:lineRule="exact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</w:pPr>
    </w:p>
    <w:p>
      <w:pPr>
        <w:numPr>
          <w:numId w:val="0"/>
        </w:numPr>
        <w:spacing w:line="580" w:lineRule="exact"/>
        <w:ind w:leftChars="-200" w:firstLine="960" w:firstLineChars="3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项目概况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1、项目名称：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眉山天府新区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视高街道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团结社区安全饮水新建工程项目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阀门及配件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采购。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供货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地点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sz w:val="32"/>
          <w:u w:val="none"/>
        </w:rPr>
        <w:t>眉山天府新区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基本情况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本次采购内容为软密封闸阀、法兰盘等材料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具体采购内容详见附件。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4、最高限价：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280855.56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（含税）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5、资金来源：企业自筹。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6、报价方式：采用费率进行报价，只需报一个下浮比例，视为所有单价下浮相同比例，下浮后所有单价作为合同固定综合单价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四舍五入）。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、竞价方式：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竞价，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轮报价。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服务期限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自合同签订之日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至双方完成合同约定的义务后自行终止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、质量要求：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符合国家法律、法规及相关规范、标准要求。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中选规则：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若因中标候选人第一名原因放弃中标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  <w:t>（包含签订合同后解除合同的情形）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招标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人可在第二、第三名同意第一名报价的情况下，依次沿用第二、第三名的供应商。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二、投标人资质要求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1、资质要求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独立法人资格的制造商或者授权经销商，若投标人为授权经销商，应取得由制造商出具的授权书（授权书需加盖授权人鲜章）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具有良好的商业信誉和健全的财务会计制度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具有依法缴纳税收和社会保障资金的良好记录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参加本项目前三年内，在运营活动中无重大违法记录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（5）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企业法定代表人和主要负责人无行贿犯罪记录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；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（6）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具有环氧树脂涂料、橡胶密封材料《涉及饮用水卫生安全产品卫生许可批件》。（经销商可提供生产厂家卫生许可批件、生产厂家可提供供应商卫生许可批件（须附供应合同或发票）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提供样品需有第三方检测机构近3年（202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年、202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年、202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年）出具的检测报告，检测报告必须带有CMA标志。（经销商可提供生产厂家检测报告）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；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提供软密封闸阀、蝶阀有节水认证证书。（经销商可提供生产厂家证书）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；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（9）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提供质量管理体系认证证书、环境管理体系认证证书、职业健康安全管理体系认证证书、知识产权管理体系认证证书。（经销商可提供生产厂家证书）</w:t>
      </w:r>
    </w:p>
    <w:p>
      <w:pPr>
        <w:pStyle w:val="2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（10）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提供安全生产标准化证书。（经销商可提供生产厂家证书）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；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（11）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提供第三方检测机构出具的球化率QT450-10检测报告，不锈钢丝杆20Cr13检测报告，铜质阀门铜材HPb59-1材质检测报告，涂料涂层厚度、附着力的检测报告，阀门寿命启闭次数检测报告。（经销商可提供生产厂家检测报告、生产厂家可提供供应商检测报告（须附供应合同或发票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注：以上资料请提供复印件并盖鲜章，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虚假承诺将纳入《眉山天府新区自主招标服务平台》黑名单，并追究其法律责任。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本项目不允许转包，不允许分包，不接受联合体投标。若不满足资格要求的投标人投标，招标人不退还投标保证金。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单位负责人为同一人或者存在控股、管理关系的不同单位，不得参加同一标段投标或者未划分标段的同一招标项目投标，违反规定投标无效。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4、若中标，自公示之日起3个工作日内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标人须根据联系方式向招标人提交资质要求中证明材料的复印件（原件备查，复印件加盖鲜章），若不按时提供视为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标人自动放弃中选资格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5、</w:t>
      </w:r>
      <w:r>
        <w:rPr>
          <w:rFonts w:hint="default" w:ascii="Times New Roman" w:hAnsi="Times New Roman" w:eastAsia="仿宋_GB2312" w:cs="Times New Roman"/>
          <w:spacing w:val="20"/>
          <w:kern w:val="21"/>
          <w:sz w:val="32"/>
          <w:szCs w:val="32"/>
          <w:lang w:val="en-US" w:eastAsia="zh-CN" w:bidi="ar-SA"/>
        </w:rPr>
        <w:t>各投标人（或单位）须诚信投标，若违反国家相关法律法规或恶意投标</w:t>
      </w:r>
      <w:r>
        <w:rPr>
          <w:rFonts w:hint="default" w:ascii="Times New Roman" w:hAnsi="Times New Roman" w:eastAsia="仿宋_GB2312" w:cs="Times New Roman"/>
          <w:b/>
          <w:bCs/>
          <w:spacing w:val="20"/>
          <w:kern w:val="21"/>
          <w:sz w:val="32"/>
          <w:szCs w:val="32"/>
          <w:lang w:val="en-US" w:eastAsia="zh-CN" w:bidi="ar-SA"/>
        </w:rPr>
        <w:t>（包含中标后主动放弃中标资格等情形）</w:t>
      </w:r>
      <w:r>
        <w:rPr>
          <w:rFonts w:hint="default" w:ascii="Times New Roman" w:hAnsi="Times New Roman" w:eastAsia="仿宋_GB2312" w:cs="Times New Roman"/>
          <w:spacing w:val="20"/>
          <w:kern w:val="21"/>
          <w:sz w:val="32"/>
          <w:szCs w:val="32"/>
          <w:lang w:val="en-US" w:eastAsia="zh-CN" w:bidi="ar-SA"/>
        </w:rPr>
        <w:t>，将纳入《眉山天府新区自主招标服务平台》黑名单，并追究其法律责任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人须主动签订并履行眉山天府新区投资集团有限公司《阳光合作协议》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、投标保证金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1、投标保证金的金额：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/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FFFFFF"/>
        </w:rPr>
        <w:t>元人民币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投标保证金在线缴纳。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、投标保证金的退还：对非中标人，在结果公示期满后3个工作日内，原账户退回其投标保证金；对中标人，在完成合同签订后3个工作日内，原账户退回其投标保证金。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、投标保证金不予退还的情形：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（1）明示不与招标人签订合同；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（2）没有明示但不按照招标文件、中标人的投标文件、中标通知书要求与招标人签订合同。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（3）投标人在投标活动中有串标、围标、弄虚作假或投标欺诈行为，经招投标监督部门查证属实的，投标保证金也不予退还。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（4）若未满足资质要求的投标人投标，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招标人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不退还投标保证金。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、履约担保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履约保证金金额为合同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暂定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总价的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履约保证金采用现金担保。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现金担保必须通过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的基本账户以银行转账方式提交到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招标人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指定账户。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应在收到中标（选）通知书后7个工作日内提交履约保证金，若未在约定时间内提交履约保证金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招标人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有权取消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的中标资格，或有权要求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按不低于未提交担保金额的10%承担违约责任和利息。若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在招标文件要求的合同签订时间前仍未提交符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highlight w:val="none"/>
          <w:lang w:val="en-US" w:eastAsia="zh-CN"/>
        </w:rPr>
        <w:t>合要求的履约担保并承担违约责任的，视为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szCs w:val="32"/>
          <w:highlight w:val="none"/>
          <w:lang w:val="en-US" w:eastAsia="zh-CN"/>
        </w:rPr>
        <w:t>放弃中标资格。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履约保证金退还：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全面履行完合同约定的义务，本合同到期后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提交申请，经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招标人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确认无误后30个工作日内无息退还。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违约或造成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招标人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损失的，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招标人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有权扣除相应履约保证金，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须在10日内补足。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highlight w:val="none"/>
          <w:lang w:val="en-US" w:eastAsia="zh-CN"/>
        </w:rPr>
        <w:t>中标人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highlight w:val="none"/>
        </w:rPr>
        <w:t>因未按合同履约被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highlight w:val="none"/>
          <w:lang w:val="en-US" w:eastAsia="zh-CN"/>
        </w:rPr>
        <w:t>招标人</w:t>
      </w:r>
      <w:r>
        <w:rPr>
          <w:rFonts w:hint="default" w:ascii="Times New Roman" w:hAnsi="Times New Roman" w:eastAsia="仿宋_GB2312" w:cs="Times New Roman"/>
          <w:color w:val="auto"/>
          <w:w w:val="95"/>
          <w:sz w:val="32"/>
          <w:highlight w:val="none"/>
        </w:rPr>
        <w:t>淘汰的，不退还履约保证金</w:t>
      </w:r>
      <w:r>
        <w:rPr>
          <w:rFonts w:hint="default" w:ascii="Times New Roman" w:hAnsi="Times New Roman" w:eastAsia="仿宋_GB2312" w:cs="Times New Roman"/>
          <w:w w:val="95"/>
          <w:sz w:val="32"/>
        </w:rPr>
        <w:t>。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联系方式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招标人：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眉山环天水务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地  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四川省眉山市仁寿县视高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钢铁水厂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邮  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620564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张老师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电  话：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028-36829922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传  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/   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电子邮件: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562746616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@qq.com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4"/>
        <w:ind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阀门类材料采购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清单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928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pStyle w:val="24"/>
        <w:ind w:firstLine="0" w:firstLineChars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阀门类材料采购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清单</w:t>
      </w:r>
    </w:p>
    <w:tbl>
      <w:tblPr>
        <w:tblStyle w:val="8"/>
        <w:tblW w:w="137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93"/>
        <w:gridCol w:w="1163"/>
        <w:gridCol w:w="1045"/>
        <w:gridCol w:w="1132"/>
        <w:gridCol w:w="1237"/>
        <w:gridCol w:w="1423"/>
        <w:gridCol w:w="1532"/>
        <w:gridCol w:w="1811"/>
        <w:gridCol w:w="1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最高限价（含税）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中标合同价（含税）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中标下浮比例</w:t>
            </w:r>
            <w:r>
              <w:rPr>
                <w:rStyle w:val="22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软密封闸阀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855.9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软密封闸阀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软密封闸阀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可调式减压阀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280.69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可调式减压阀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280.69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可调式减压阀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842.08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982.42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可调式减压阀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3118.8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闸阀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Y型过滤器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842.08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982.42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5894.52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钢法兰4.0Mpa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无缝正三通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无缝正三通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无缝三通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无缝三通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无缝三通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63*32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无缝大小头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982.42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水锤防止器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钢4.0Mpa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9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280855.56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4"/>
        <w:ind w:firstLine="0" w:firstLineChars="0"/>
        <w:jc w:val="both"/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备注：</w:t>
      </w:r>
    </w:p>
    <w:p>
      <w:pPr>
        <w:pStyle w:val="24"/>
        <w:numPr>
          <w:ilvl w:val="0"/>
          <w:numId w:val="0"/>
        </w:numPr>
        <w:ind w:firstLine="480" w:firstLineChars="200"/>
        <w:jc w:val="both"/>
        <w:rPr>
          <w:rFonts w:hint="eastAsia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1.材料单价指系货物到达甲方指定交货地点的一切费用，包含出厂、装吊、捆扎、运输、中转装、卸货、仓储、管理费、保险费、利润、税金等费用。</w:t>
      </w:r>
    </w:p>
    <w:p>
      <w:pPr>
        <w:pStyle w:val="24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中标合同单价=单价最高限价*（1-中标下浮比例）</w:t>
      </w:r>
      <w:r>
        <w:rPr>
          <w:rFonts w:hint="eastAsia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，暂定合同总价=最高限价</w:t>
      </w:r>
      <w:r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*（1-中标下浮比例）</w:t>
      </w:r>
      <w:r>
        <w:rPr>
          <w:rFonts w:hint="eastAsia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；</w:t>
      </w:r>
    </w:p>
    <w:p>
      <w:pPr>
        <w:ind w:firstLine="48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3.货款支付时</w:t>
      </w:r>
      <w:r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按照中标合同单价，以实际采购货物数量为准</w:t>
      </w:r>
      <w:r>
        <w:rPr>
          <w:rFonts w:hint="eastAsia" w:ascii="Times New Roman" w:hAnsi="Times New Roman" w:eastAsia="楷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sectPr>
      <w:pgSz w:w="16838" w:h="11906" w:orient="landscape"/>
      <w:pgMar w:top="1587" w:right="2098" w:bottom="1474" w:left="192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756285" cy="3213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21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pt;height:25.3pt;width:59.55pt;mso-position-horizontal:outside;mso-position-horizontal-relative:margin;z-index:251659264;mso-width-relative:page;mso-height-relative:page;" filled="f" stroked="f" coordsize="21600,21600" o:gfxdata="UEsDBAoAAAAAAIdO4kAAAAAAAAAAAAAAAAAEAAAAZHJzL1BLAwQUAAAACACHTuJA3MekzNoAAAAK&#10;AQAADwAAAGRycy9kb3ducmV2LnhtbE2Py07DMBBF90j8gzVI7Fo7oU2jkEkXPHY8SyvBzkmGJMKP&#10;yHbS8veYFSxH9+jeM+X2pBWbyfnBGoRkKYCRaWw7mA5h/3a/yIH5IE0rlTWE8E0ettX5WSmL1h7N&#10;K8270LFYYnwhEfoQxoJz3/SkpV/akUzMPq3TMsTTdbx18hjLteKpEBnXcjBxoZcj3fTUfO0mjaDe&#10;vXuoRfiYb7vH8PLMp8Nd8oR4eZGIa2CBTuEPhl/9qA5VdKrtZFrPFMImW68iirBINxmwSOT5ag2s&#10;RkivBPCq5P9fqH4AUEsDBBQAAAAIAIdO4kCEwii24QIAACQGAAAOAAAAZHJzL2Uyb0RvYy54bWyt&#10;VEtv1DAQviPxHyzf0yTb7FPNou2mQUgrWqkgzl7H2Vg4trG9j4K4wj/gxIU7v6u/g3Ee2wcIVYIc&#10;nLFnPDPfN+M5e3GoBdoxY7mSKY5PIoyYpKrgcpPit2/yYIKRdUQWRCjJUnzDLH4xf/7sbK9nbKAq&#10;JQpmEDiRdrbXKa6c07MwtLRiNbEnSjMJylKZmjjYmk1YGLIH77UIB1E0CvfKFNooyqyF06xV4s6j&#10;eYpDVZacskzRbc2ka70aJogDSLbi2uJ5k21ZMuouy9Iyh0SKAalrVggC8tqv4fyMzDaG6IrTLgXy&#10;lBQeYaoJlxD06CojjqCt4b+5qjk1yqrSnVBVhy2QhhFAEUePuLmuiGYNFqDa6iPp9v+5pa93Vwbx&#10;AjoBI0lqKPjtt6+333/e/viCYk/PXtsZWF1rsHOHc3Xwpt25hUOP+lCa2v8BDwI9kHtzJJcdHKJw&#10;OB6OBpMhRhRUp4P4NG7ID+8ua2PdS6Zq5IUUG6hdQynZrayDgGDam/hYUuVciKZ+QqJ9ikenw6i5&#10;cNTADSG9LeQAPjqprcunaTS9mFxMkiAZjC6CJMqyYJEvk2CUx+Nhdpotl1n82fuLk1nFi4JJH6/v&#10;kTh5Wg26Pmmre+wSqwQvvDufkjWb9VIYtCPQo3nzeX4h+Xtm4cM0GjWgegQpHiTR+WAa5KPJOEjy&#10;ZBhMx9EkiOLp+XQUJdMkyx9CWnHJ/h3SA/bvJd0W7IhtLQh9/1doPp07aMBAX7jQd2HbbV5yh/Wh&#10;a8G1Km6gM41qn7bVNOfQPyti3RUx8JahGWHauUtYSqGgT1QnYVQp8/FP594eygtajPYwG1JsP2yJ&#10;YRiJVxIenx8kvWB6Yd0LclsvFZQSHhRk04hwwTjRi6VR9TsYggsfBVREUoiVYteLS9dOKBiilC0W&#10;jdFWG76p2gswOjRxK3mtqQ/jm0CqxdapkjcPxVPU8gJk+g0Mj4bWbtD56XR/31jdDff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NzHpMzaAAAACgEAAA8AAAAAAAAAAQAgAAAAIgAAAGRycy9kb3du&#10;cmV2LnhtbFBLAQIUABQAAAAIAIdO4kCEwii24QIAACQGAAAOAAAAAAAAAAEAIAAAACkBAABkcnMv&#10;ZTJvRG9jLnhtbFBLBQYAAAAABgAGAFkBAAB8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zA3OTA2MTY3MmJhZjIwMmVlNWZjMjUzNGM3ZTMifQ=="/>
  </w:docVars>
  <w:rsids>
    <w:rsidRoot w:val="00996155"/>
    <w:rsid w:val="0000355B"/>
    <w:rsid w:val="00005F30"/>
    <w:rsid w:val="00054673"/>
    <w:rsid w:val="00090A7B"/>
    <w:rsid w:val="00097C83"/>
    <w:rsid w:val="000E1218"/>
    <w:rsid w:val="000E44D6"/>
    <w:rsid w:val="00135D8D"/>
    <w:rsid w:val="001B52B8"/>
    <w:rsid w:val="002173FA"/>
    <w:rsid w:val="00223055"/>
    <w:rsid w:val="00282340"/>
    <w:rsid w:val="0029703E"/>
    <w:rsid w:val="002A468E"/>
    <w:rsid w:val="002C18F5"/>
    <w:rsid w:val="00315BFC"/>
    <w:rsid w:val="00351F3F"/>
    <w:rsid w:val="00357E7F"/>
    <w:rsid w:val="003B4086"/>
    <w:rsid w:val="003D2153"/>
    <w:rsid w:val="003F07ED"/>
    <w:rsid w:val="0048583F"/>
    <w:rsid w:val="004952D0"/>
    <w:rsid w:val="004E2C47"/>
    <w:rsid w:val="005376DA"/>
    <w:rsid w:val="0057303D"/>
    <w:rsid w:val="00574320"/>
    <w:rsid w:val="00611B3C"/>
    <w:rsid w:val="00647CC6"/>
    <w:rsid w:val="00703BCD"/>
    <w:rsid w:val="00713261"/>
    <w:rsid w:val="007139F3"/>
    <w:rsid w:val="0072538E"/>
    <w:rsid w:val="0073337F"/>
    <w:rsid w:val="00767D15"/>
    <w:rsid w:val="00797F84"/>
    <w:rsid w:val="007C008A"/>
    <w:rsid w:val="007F1848"/>
    <w:rsid w:val="007F5E47"/>
    <w:rsid w:val="008350FB"/>
    <w:rsid w:val="00845EDA"/>
    <w:rsid w:val="0085603D"/>
    <w:rsid w:val="008A7C77"/>
    <w:rsid w:val="008B334B"/>
    <w:rsid w:val="00903CFA"/>
    <w:rsid w:val="00905091"/>
    <w:rsid w:val="00916EA1"/>
    <w:rsid w:val="00996155"/>
    <w:rsid w:val="009A1520"/>
    <w:rsid w:val="009A16CC"/>
    <w:rsid w:val="009B1ABD"/>
    <w:rsid w:val="009F0998"/>
    <w:rsid w:val="00A37B1D"/>
    <w:rsid w:val="00A470B5"/>
    <w:rsid w:val="00A47F89"/>
    <w:rsid w:val="00A962BF"/>
    <w:rsid w:val="00AB12F7"/>
    <w:rsid w:val="00AB30B4"/>
    <w:rsid w:val="00AC2221"/>
    <w:rsid w:val="00B733F5"/>
    <w:rsid w:val="00B83683"/>
    <w:rsid w:val="00BB1B8D"/>
    <w:rsid w:val="00BF45DC"/>
    <w:rsid w:val="00C23CC2"/>
    <w:rsid w:val="00C5058B"/>
    <w:rsid w:val="00C757D1"/>
    <w:rsid w:val="00CA0ED7"/>
    <w:rsid w:val="00D06648"/>
    <w:rsid w:val="00D450C3"/>
    <w:rsid w:val="00D5241D"/>
    <w:rsid w:val="00D55DC2"/>
    <w:rsid w:val="00DD5679"/>
    <w:rsid w:val="00DE2E97"/>
    <w:rsid w:val="00E32F80"/>
    <w:rsid w:val="00E43B3E"/>
    <w:rsid w:val="00E46DB7"/>
    <w:rsid w:val="00E950F2"/>
    <w:rsid w:val="00EC130E"/>
    <w:rsid w:val="00EC1D82"/>
    <w:rsid w:val="00EF20DA"/>
    <w:rsid w:val="00EF45C6"/>
    <w:rsid w:val="00F93179"/>
    <w:rsid w:val="00FA16A7"/>
    <w:rsid w:val="00FA4894"/>
    <w:rsid w:val="00FA6FED"/>
    <w:rsid w:val="00FB003F"/>
    <w:rsid w:val="00FC689D"/>
    <w:rsid w:val="014A1ED0"/>
    <w:rsid w:val="01E51733"/>
    <w:rsid w:val="01EC4B7E"/>
    <w:rsid w:val="022B108A"/>
    <w:rsid w:val="02832A46"/>
    <w:rsid w:val="02C2725D"/>
    <w:rsid w:val="03D73C6D"/>
    <w:rsid w:val="03F37389"/>
    <w:rsid w:val="0450315F"/>
    <w:rsid w:val="0451231B"/>
    <w:rsid w:val="04A42800"/>
    <w:rsid w:val="04BD191F"/>
    <w:rsid w:val="04F155D9"/>
    <w:rsid w:val="054C5854"/>
    <w:rsid w:val="058A45B8"/>
    <w:rsid w:val="059C3507"/>
    <w:rsid w:val="06172A4F"/>
    <w:rsid w:val="068F2245"/>
    <w:rsid w:val="075854F8"/>
    <w:rsid w:val="07801C24"/>
    <w:rsid w:val="07957208"/>
    <w:rsid w:val="079B63B1"/>
    <w:rsid w:val="07A226BA"/>
    <w:rsid w:val="07B00DB4"/>
    <w:rsid w:val="080D2B6A"/>
    <w:rsid w:val="083168CA"/>
    <w:rsid w:val="085B2F28"/>
    <w:rsid w:val="08BC6189"/>
    <w:rsid w:val="092607C5"/>
    <w:rsid w:val="09556601"/>
    <w:rsid w:val="096A3D7A"/>
    <w:rsid w:val="09B70CB9"/>
    <w:rsid w:val="0A1464B4"/>
    <w:rsid w:val="0A4D5B2F"/>
    <w:rsid w:val="0A5D2999"/>
    <w:rsid w:val="0A6D22B5"/>
    <w:rsid w:val="0A704CEA"/>
    <w:rsid w:val="0AA74C03"/>
    <w:rsid w:val="0AAC1B35"/>
    <w:rsid w:val="0AB17C86"/>
    <w:rsid w:val="0B843C11"/>
    <w:rsid w:val="0BB14D9F"/>
    <w:rsid w:val="0BBA0351"/>
    <w:rsid w:val="0BFC0DA8"/>
    <w:rsid w:val="0C124DD0"/>
    <w:rsid w:val="0C5239BE"/>
    <w:rsid w:val="0C9E4B33"/>
    <w:rsid w:val="0CBD7421"/>
    <w:rsid w:val="0CC43668"/>
    <w:rsid w:val="0CD5464D"/>
    <w:rsid w:val="0D075603"/>
    <w:rsid w:val="0D377D49"/>
    <w:rsid w:val="0D7A0B28"/>
    <w:rsid w:val="0D870EF7"/>
    <w:rsid w:val="0E28048A"/>
    <w:rsid w:val="0E3908DB"/>
    <w:rsid w:val="0E440C0C"/>
    <w:rsid w:val="0E592B5B"/>
    <w:rsid w:val="0E7109B9"/>
    <w:rsid w:val="0E76520D"/>
    <w:rsid w:val="0E8236BF"/>
    <w:rsid w:val="0EDA5FB0"/>
    <w:rsid w:val="0F31564A"/>
    <w:rsid w:val="0F492F36"/>
    <w:rsid w:val="0F87344A"/>
    <w:rsid w:val="0FA30C1D"/>
    <w:rsid w:val="0FE22421"/>
    <w:rsid w:val="0FE978A7"/>
    <w:rsid w:val="10424842"/>
    <w:rsid w:val="10455453"/>
    <w:rsid w:val="105226D3"/>
    <w:rsid w:val="107859B2"/>
    <w:rsid w:val="10811975"/>
    <w:rsid w:val="109845F7"/>
    <w:rsid w:val="111351D6"/>
    <w:rsid w:val="11825C64"/>
    <w:rsid w:val="11953713"/>
    <w:rsid w:val="1196548B"/>
    <w:rsid w:val="11AC5F89"/>
    <w:rsid w:val="11B32922"/>
    <w:rsid w:val="11BE24C2"/>
    <w:rsid w:val="11CB29F4"/>
    <w:rsid w:val="122D5D16"/>
    <w:rsid w:val="124538DD"/>
    <w:rsid w:val="126C373B"/>
    <w:rsid w:val="1284135A"/>
    <w:rsid w:val="128F7F71"/>
    <w:rsid w:val="12B052FA"/>
    <w:rsid w:val="12C40C34"/>
    <w:rsid w:val="12D024D4"/>
    <w:rsid w:val="12D56841"/>
    <w:rsid w:val="13363FAE"/>
    <w:rsid w:val="136135C8"/>
    <w:rsid w:val="13974E25"/>
    <w:rsid w:val="13C63367"/>
    <w:rsid w:val="13FE5EC0"/>
    <w:rsid w:val="14004241"/>
    <w:rsid w:val="14447510"/>
    <w:rsid w:val="147B54A6"/>
    <w:rsid w:val="14836DE5"/>
    <w:rsid w:val="148E1746"/>
    <w:rsid w:val="150B7C9A"/>
    <w:rsid w:val="15197424"/>
    <w:rsid w:val="157416D3"/>
    <w:rsid w:val="15814716"/>
    <w:rsid w:val="15AE3565"/>
    <w:rsid w:val="15BC4E50"/>
    <w:rsid w:val="15C72DF5"/>
    <w:rsid w:val="16064511"/>
    <w:rsid w:val="160C6BD7"/>
    <w:rsid w:val="16532178"/>
    <w:rsid w:val="16CE4F2C"/>
    <w:rsid w:val="16F40DF8"/>
    <w:rsid w:val="17696956"/>
    <w:rsid w:val="1771289A"/>
    <w:rsid w:val="17A8440D"/>
    <w:rsid w:val="17D2481D"/>
    <w:rsid w:val="18A70758"/>
    <w:rsid w:val="18AA09A8"/>
    <w:rsid w:val="19067FAC"/>
    <w:rsid w:val="196A0D31"/>
    <w:rsid w:val="1976574F"/>
    <w:rsid w:val="19A31258"/>
    <w:rsid w:val="19D16DFD"/>
    <w:rsid w:val="19D83220"/>
    <w:rsid w:val="1A316BD8"/>
    <w:rsid w:val="1A6A7BF0"/>
    <w:rsid w:val="1A7A7117"/>
    <w:rsid w:val="1A874697"/>
    <w:rsid w:val="1AD92933"/>
    <w:rsid w:val="1B1266C8"/>
    <w:rsid w:val="1B1B63E6"/>
    <w:rsid w:val="1B2D30F7"/>
    <w:rsid w:val="1B307278"/>
    <w:rsid w:val="1B384D29"/>
    <w:rsid w:val="1B407EAC"/>
    <w:rsid w:val="1B567027"/>
    <w:rsid w:val="1BB05AD7"/>
    <w:rsid w:val="1C197D50"/>
    <w:rsid w:val="1C3D7F19"/>
    <w:rsid w:val="1C4F0AC3"/>
    <w:rsid w:val="1C794F01"/>
    <w:rsid w:val="1CEC7063"/>
    <w:rsid w:val="1D182A42"/>
    <w:rsid w:val="1D6652FF"/>
    <w:rsid w:val="1D6E6A28"/>
    <w:rsid w:val="1E1A4C10"/>
    <w:rsid w:val="1E29380D"/>
    <w:rsid w:val="1E5327AC"/>
    <w:rsid w:val="1E59769C"/>
    <w:rsid w:val="1E693919"/>
    <w:rsid w:val="1E971CD0"/>
    <w:rsid w:val="1EDD58F2"/>
    <w:rsid w:val="1F690B3F"/>
    <w:rsid w:val="1FC2629E"/>
    <w:rsid w:val="1FCE0021"/>
    <w:rsid w:val="20635B9F"/>
    <w:rsid w:val="207B2E20"/>
    <w:rsid w:val="20867F5A"/>
    <w:rsid w:val="20CF69FF"/>
    <w:rsid w:val="21254C17"/>
    <w:rsid w:val="214D253C"/>
    <w:rsid w:val="216614C1"/>
    <w:rsid w:val="217F1294"/>
    <w:rsid w:val="219A5EAA"/>
    <w:rsid w:val="21C26CCA"/>
    <w:rsid w:val="223846F7"/>
    <w:rsid w:val="227D797B"/>
    <w:rsid w:val="22A0605C"/>
    <w:rsid w:val="22AE111C"/>
    <w:rsid w:val="22B04711"/>
    <w:rsid w:val="23033784"/>
    <w:rsid w:val="23181AFA"/>
    <w:rsid w:val="234B0952"/>
    <w:rsid w:val="23680839"/>
    <w:rsid w:val="239D5D74"/>
    <w:rsid w:val="23C73B2F"/>
    <w:rsid w:val="24166652"/>
    <w:rsid w:val="241A4CCF"/>
    <w:rsid w:val="241A6011"/>
    <w:rsid w:val="242E1C8E"/>
    <w:rsid w:val="243C17C2"/>
    <w:rsid w:val="247E5D29"/>
    <w:rsid w:val="249A297D"/>
    <w:rsid w:val="252964CB"/>
    <w:rsid w:val="257E5828"/>
    <w:rsid w:val="2586462F"/>
    <w:rsid w:val="25DB3EE9"/>
    <w:rsid w:val="261B5929"/>
    <w:rsid w:val="2626661B"/>
    <w:rsid w:val="264A7253"/>
    <w:rsid w:val="268C45FA"/>
    <w:rsid w:val="26D43F90"/>
    <w:rsid w:val="26E109AF"/>
    <w:rsid w:val="26EC75A9"/>
    <w:rsid w:val="26FD6B0B"/>
    <w:rsid w:val="27626B2C"/>
    <w:rsid w:val="287A58C5"/>
    <w:rsid w:val="289F6BF9"/>
    <w:rsid w:val="28AB76C7"/>
    <w:rsid w:val="2911755C"/>
    <w:rsid w:val="29317DC8"/>
    <w:rsid w:val="29514455"/>
    <w:rsid w:val="29672BC6"/>
    <w:rsid w:val="29A85E3B"/>
    <w:rsid w:val="2A1634B0"/>
    <w:rsid w:val="2A6A2046"/>
    <w:rsid w:val="2A8C1311"/>
    <w:rsid w:val="2AF65FC9"/>
    <w:rsid w:val="2B875B30"/>
    <w:rsid w:val="2BAE2033"/>
    <w:rsid w:val="2BE765FD"/>
    <w:rsid w:val="2C6201EE"/>
    <w:rsid w:val="2C892158"/>
    <w:rsid w:val="2C8E3D60"/>
    <w:rsid w:val="2CE24059"/>
    <w:rsid w:val="2CF021D7"/>
    <w:rsid w:val="2CF22187"/>
    <w:rsid w:val="2D6E3F1D"/>
    <w:rsid w:val="2D7E342E"/>
    <w:rsid w:val="2D7F45CA"/>
    <w:rsid w:val="2E6E7857"/>
    <w:rsid w:val="2E980713"/>
    <w:rsid w:val="2EA351ED"/>
    <w:rsid w:val="2EAD7E6A"/>
    <w:rsid w:val="2ECD6E33"/>
    <w:rsid w:val="2ECE720E"/>
    <w:rsid w:val="2EFB7287"/>
    <w:rsid w:val="2F313F23"/>
    <w:rsid w:val="2F572391"/>
    <w:rsid w:val="2F69794A"/>
    <w:rsid w:val="2F7C2C3F"/>
    <w:rsid w:val="2FB13769"/>
    <w:rsid w:val="2FD93550"/>
    <w:rsid w:val="2FF05B54"/>
    <w:rsid w:val="2FF36321"/>
    <w:rsid w:val="30750576"/>
    <w:rsid w:val="30E17EE7"/>
    <w:rsid w:val="31306124"/>
    <w:rsid w:val="313846C0"/>
    <w:rsid w:val="319478EF"/>
    <w:rsid w:val="320F75A3"/>
    <w:rsid w:val="322B6DB7"/>
    <w:rsid w:val="32837CA1"/>
    <w:rsid w:val="328845CE"/>
    <w:rsid w:val="328A376F"/>
    <w:rsid w:val="329577C3"/>
    <w:rsid w:val="329E2549"/>
    <w:rsid w:val="32B13DF0"/>
    <w:rsid w:val="32DB4B36"/>
    <w:rsid w:val="32E313F4"/>
    <w:rsid w:val="32FA13AF"/>
    <w:rsid w:val="33192D0A"/>
    <w:rsid w:val="33274E52"/>
    <w:rsid w:val="33305A23"/>
    <w:rsid w:val="336906D1"/>
    <w:rsid w:val="336D694D"/>
    <w:rsid w:val="33C1667B"/>
    <w:rsid w:val="341C1187"/>
    <w:rsid w:val="34377E6E"/>
    <w:rsid w:val="343E6A41"/>
    <w:rsid w:val="347831DE"/>
    <w:rsid w:val="3482441C"/>
    <w:rsid w:val="349626BB"/>
    <w:rsid w:val="34F44BD4"/>
    <w:rsid w:val="34FE7A6D"/>
    <w:rsid w:val="355754E9"/>
    <w:rsid w:val="356E29E7"/>
    <w:rsid w:val="35E11CD1"/>
    <w:rsid w:val="36090BAF"/>
    <w:rsid w:val="36334649"/>
    <w:rsid w:val="366436D6"/>
    <w:rsid w:val="369E53D3"/>
    <w:rsid w:val="36F50796"/>
    <w:rsid w:val="370D1992"/>
    <w:rsid w:val="374250E1"/>
    <w:rsid w:val="374617FB"/>
    <w:rsid w:val="376751D4"/>
    <w:rsid w:val="37A10973"/>
    <w:rsid w:val="38063A54"/>
    <w:rsid w:val="381773EF"/>
    <w:rsid w:val="381B0DF8"/>
    <w:rsid w:val="381C70D9"/>
    <w:rsid w:val="381D0BB9"/>
    <w:rsid w:val="381F4130"/>
    <w:rsid w:val="38770F8B"/>
    <w:rsid w:val="38CF6664"/>
    <w:rsid w:val="39663F4D"/>
    <w:rsid w:val="39775AEB"/>
    <w:rsid w:val="39935FAC"/>
    <w:rsid w:val="39AA19F7"/>
    <w:rsid w:val="39B6106D"/>
    <w:rsid w:val="39BA1BA2"/>
    <w:rsid w:val="39CA551D"/>
    <w:rsid w:val="39CE3DD5"/>
    <w:rsid w:val="3A2A2577"/>
    <w:rsid w:val="3AFD4FC4"/>
    <w:rsid w:val="3B3C6C5C"/>
    <w:rsid w:val="3B575444"/>
    <w:rsid w:val="3B6714AA"/>
    <w:rsid w:val="3B936B87"/>
    <w:rsid w:val="3BBD1E2D"/>
    <w:rsid w:val="3BD537D4"/>
    <w:rsid w:val="3C3A1E63"/>
    <w:rsid w:val="3C4F2EFB"/>
    <w:rsid w:val="3C626A49"/>
    <w:rsid w:val="3C834E15"/>
    <w:rsid w:val="3CF300A4"/>
    <w:rsid w:val="3D4203D1"/>
    <w:rsid w:val="3D63652B"/>
    <w:rsid w:val="3E412892"/>
    <w:rsid w:val="3EB32F9D"/>
    <w:rsid w:val="3ECD6532"/>
    <w:rsid w:val="3ECE706D"/>
    <w:rsid w:val="3EEA3AE1"/>
    <w:rsid w:val="3F0109C8"/>
    <w:rsid w:val="3F064C65"/>
    <w:rsid w:val="3F65490F"/>
    <w:rsid w:val="40154394"/>
    <w:rsid w:val="4055577F"/>
    <w:rsid w:val="406F7019"/>
    <w:rsid w:val="40784B58"/>
    <w:rsid w:val="40A44985"/>
    <w:rsid w:val="41164A67"/>
    <w:rsid w:val="41174231"/>
    <w:rsid w:val="411B2A04"/>
    <w:rsid w:val="41397A3A"/>
    <w:rsid w:val="41BD208F"/>
    <w:rsid w:val="41C95079"/>
    <w:rsid w:val="41EE6B54"/>
    <w:rsid w:val="41EE700A"/>
    <w:rsid w:val="422937D5"/>
    <w:rsid w:val="42581301"/>
    <w:rsid w:val="42ED2537"/>
    <w:rsid w:val="42FF198C"/>
    <w:rsid w:val="43EA606E"/>
    <w:rsid w:val="43FA1989"/>
    <w:rsid w:val="441757B6"/>
    <w:rsid w:val="44326C00"/>
    <w:rsid w:val="444E491A"/>
    <w:rsid w:val="447268EA"/>
    <w:rsid w:val="44D508FD"/>
    <w:rsid w:val="44F565C7"/>
    <w:rsid w:val="451247F5"/>
    <w:rsid w:val="453C1703"/>
    <w:rsid w:val="458059D5"/>
    <w:rsid w:val="45965493"/>
    <w:rsid w:val="461D164B"/>
    <w:rsid w:val="462F51DD"/>
    <w:rsid w:val="46356932"/>
    <w:rsid w:val="463717E2"/>
    <w:rsid w:val="46CA1AF2"/>
    <w:rsid w:val="472248EF"/>
    <w:rsid w:val="47573E9F"/>
    <w:rsid w:val="47701A66"/>
    <w:rsid w:val="47A20FA6"/>
    <w:rsid w:val="47B51FB9"/>
    <w:rsid w:val="47E0136E"/>
    <w:rsid w:val="487514B5"/>
    <w:rsid w:val="487E46E3"/>
    <w:rsid w:val="48944AD3"/>
    <w:rsid w:val="48B95353"/>
    <w:rsid w:val="491268D5"/>
    <w:rsid w:val="49150D90"/>
    <w:rsid w:val="493A55D0"/>
    <w:rsid w:val="49790541"/>
    <w:rsid w:val="4A1206AE"/>
    <w:rsid w:val="4A3472DA"/>
    <w:rsid w:val="4A502A70"/>
    <w:rsid w:val="4A886B06"/>
    <w:rsid w:val="4AD360DC"/>
    <w:rsid w:val="4ADA092F"/>
    <w:rsid w:val="4AE544C4"/>
    <w:rsid w:val="4AF07B1A"/>
    <w:rsid w:val="4B00593D"/>
    <w:rsid w:val="4B373073"/>
    <w:rsid w:val="4B3C412D"/>
    <w:rsid w:val="4B59258F"/>
    <w:rsid w:val="4B736895"/>
    <w:rsid w:val="4CBB4158"/>
    <w:rsid w:val="4CCB4387"/>
    <w:rsid w:val="4CDA3931"/>
    <w:rsid w:val="4CFD3445"/>
    <w:rsid w:val="4D072EF9"/>
    <w:rsid w:val="4D360A00"/>
    <w:rsid w:val="4D3D4880"/>
    <w:rsid w:val="4D6139FC"/>
    <w:rsid w:val="4DBB4DE4"/>
    <w:rsid w:val="4E005887"/>
    <w:rsid w:val="4E224FC2"/>
    <w:rsid w:val="4E55752A"/>
    <w:rsid w:val="4E9B13F8"/>
    <w:rsid w:val="4EE9663D"/>
    <w:rsid w:val="4EFF23B7"/>
    <w:rsid w:val="4F0A0A7E"/>
    <w:rsid w:val="4FCD5825"/>
    <w:rsid w:val="4FDD7402"/>
    <w:rsid w:val="50103BCA"/>
    <w:rsid w:val="50361253"/>
    <w:rsid w:val="5059257A"/>
    <w:rsid w:val="50754005"/>
    <w:rsid w:val="508B5BEF"/>
    <w:rsid w:val="50921938"/>
    <w:rsid w:val="509716F5"/>
    <w:rsid w:val="510B5454"/>
    <w:rsid w:val="51311E16"/>
    <w:rsid w:val="51445E0C"/>
    <w:rsid w:val="51507888"/>
    <w:rsid w:val="51870417"/>
    <w:rsid w:val="51984A7C"/>
    <w:rsid w:val="51CB01E5"/>
    <w:rsid w:val="51EF73A1"/>
    <w:rsid w:val="52BF5478"/>
    <w:rsid w:val="53224DA7"/>
    <w:rsid w:val="53687B1E"/>
    <w:rsid w:val="538A4AC9"/>
    <w:rsid w:val="53964DF3"/>
    <w:rsid w:val="53C05311"/>
    <w:rsid w:val="53C26D59"/>
    <w:rsid w:val="53F47264"/>
    <w:rsid w:val="53FB3C3A"/>
    <w:rsid w:val="541352DD"/>
    <w:rsid w:val="54172593"/>
    <w:rsid w:val="54DC210D"/>
    <w:rsid w:val="54F0592F"/>
    <w:rsid w:val="55727880"/>
    <w:rsid w:val="55A03EEB"/>
    <w:rsid w:val="55D8128D"/>
    <w:rsid w:val="55E0355B"/>
    <w:rsid w:val="56056403"/>
    <w:rsid w:val="56C91CEC"/>
    <w:rsid w:val="5712435C"/>
    <w:rsid w:val="573A3ECB"/>
    <w:rsid w:val="573D4EA9"/>
    <w:rsid w:val="575E6FDB"/>
    <w:rsid w:val="579655A5"/>
    <w:rsid w:val="57E65F44"/>
    <w:rsid w:val="57F93FE8"/>
    <w:rsid w:val="58A2774F"/>
    <w:rsid w:val="59120E14"/>
    <w:rsid w:val="592E3C10"/>
    <w:rsid w:val="59415D44"/>
    <w:rsid w:val="599474F6"/>
    <w:rsid w:val="59CF3AA3"/>
    <w:rsid w:val="5A440144"/>
    <w:rsid w:val="5ABC7F70"/>
    <w:rsid w:val="5AE74726"/>
    <w:rsid w:val="5AF947C9"/>
    <w:rsid w:val="5B4B4BE9"/>
    <w:rsid w:val="5B5628D9"/>
    <w:rsid w:val="5B9F315D"/>
    <w:rsid w:val="5BA23D9A"/>
    <w:rsid w:val="5BAA3214"/>
    <w:rsid w:val="5BEB0C63"/>
    <w:rsid w:val="5CAD2788"/>
    <w:rsid w:val="5CD526CC"/>
    <w:rsid w:val="5D1947C6"/>
    <w:rsid w:val="5D485594"/>
    <w:rsid w:val="5D856282"/>
    <w:rsid w:val="5DBF4DB9"/>
    <w:rsid w:val="5DEB5F1F"/>
    <w:rsid w:val="5E2033EF"/>
    <w:rsid w:val="5E363E56"/>
    <w:rsid w:val="5E736896"/>
    <w:rsid w:val="5EB629CC"/>
    <w:rsid w:val="5F0A2071"/>
    <w:rsid w:val="5F311690"/>
    <w:rsid w:val="5F6535F8"/>
    <w:rsid w:val="5F681F1D"/>
    <w:rsid w:val="5F785446"/>
    <w:rsid w:val="5FA205AB"/>
    <w:rsid w:val="5FA43E83"/>
    <w:rsid w:val="5FE662BC"/>
    <w:rsid w:val="5FEC48FC"/>
    <w:rsid w:val="5FEE7879"/>
    <w:rsid w:val="602A2D2E"/>
    <w:rsid w:val="60732927"/>
    <w:rsid w:val="60D00450"/>
    <w:rsid w:val="60EF3A25"/>
    <w:rsid w:val="61266BC4"/>
    <w:rsid w:val="615F3BA4"/>
    <w:rsid w:val="61961672"/>
    <w:rsid w:val="61A5094A"/>
    <w:rsid w:val="61CF3759"/>
    <w:rsid w:val="61E33FC6"/>
    <w:rsid w:val="6208458F"/>
    <w:rsid w:val="62737300"/>
    <w:rsid w:val="62CC54D9"/>
    <w:rsid w:val="63141A12"/>
    <w:rsid w:val="632A7DD1"/>
    <w:rsid w:val="636F0AC8"/>
    <w:rsid w:val="63DE1602"/>
    <w:rsid w:val="64585C7E"/>
    <w:rsid w:val="648611CB"/>
    <w:rsid w:val="64CD54A5"/>
    <w:rsid w:val="6512764C"/>
    <w:rsid w:val="652A040D"/>
    <w:rsid w:val="65741472"/>
    <w:rsid w:val="65744A4C"/>
    <w:rsid w:val="65BA76D5"/>
    <w:rsid w:val="65ED5348"/>
    <w:rsid w:val="661F620D"/>
    <w:rsid w:val="665D6B24"/>
    <w:rsid w:val="670F1522"/>
    <w:rsid w:val="671A5844"/>
    <w:rsid w:val="677746D7"/>
    <w:rsid w:val="68154E44"/>
    <w:rsid w:val="684D3969"/>
    <w:rsid w:val="689942A0"/>
    <w:rsid w:val="68FA4245"/>
    <w:rsid w:val="692F3545"/>
    <w:rsid w:val="69D51C85"/>
    <w:rsid w:val="6A0329A3"/>
    <w:rsid w:val="6A2D4A50"/>
    <w:rsid w:val="6A7F3FED"/>
    <w:rsid w:val="6AB53B3C"/>
    <w:rsid w:val="6AB91D84"/>
    <w:rsid w:val="6AC71343"/>
    <w:rsid w:val="6B115DAF"/>
    <w:rsid w:val="6B1B5180"/>
    <w:rsid w:val="6B842A41"/>
    <w:rsid w:val="6B925F07"/>
    <w:rsid w:val="6BF0734B"/>
    <w:rsid w:val="6C113AFB"/>
    <w:rsid w:val="6C1C1CBC"/>
    <w:rsid w:val="6C7E480C"/>
    <w:rsid w:val="6CCB45F6"/>
    <w:rsid w:val="6CFD6571"/>
    <w:rsid w:val="6D091218"/>
    <w:rsid w:val="6D650F4B"/>
    <w:rsid w:val="6D765A5B"/>
    <w:rsid w:val="6DC902F1"/>
    <w:rsid w:val="6DD500A3"/>
    <w:rsid w:val="6DEA5338"/>
    <w:rsid w:val="6E607D3E"/>
    <w:rsid w:val="6ED53317"/>
    <w:rsid w:val="6EFE4F4E"/>
    <w:rsid w:val="6F071824"/>
    <w:rsid w:val="6F4755AC"/>
    <w:rsid w:val="6F4B0FB3"/>
    <w:rsid w:val="6F732703"/>
    <w:rsid w:val="6F847734"/>
    <w:rsid w:val="6F871B22"/>
    <w:rsid w:val="6F954F81"/>
    <w:rsid w:val="700C10C4"/>
    <w:rsid w:val="70315914"/>
    <w:rsid w:val="70696D0D"/>
    <w:rsid w:val="708275DD"/>
    <w:rsid w:val="70AB1374"/>
    <w:rsid w:val="70D0058E"/>
    <w:rsid w:val="71057866"/>
    <w:rsid w:val="715C40A1"/>
    <w:rsid w:val="716404F7"/>
    <w:rsid w:val="71835D47"/>
    <w:rsid w:val="71A15349"/>
    <w:rsid w:val="71BD575D"/>
    <w:rsid w:val="71E60A7F"/>
    <w:rsid w:val="72502781"/>
    <w:rsid w:val="726B5B54"/>
    <w:rsid w:val="726F4C1C"/>
    <w:rsid w:val="72943C4C"/>
    <w:rsid w:val="73016136"/>
    <w:rsid w:val="730A76E6"/>
    <w:rsid w:val="73333DE6"/>
    <w:rsid w:val="735A34D3"/>
    <w:rsid w:val="73F26912"/>
    <w:rsid w:val="74105558"/>
    <w:rsid w:val="74286FB8"/>
    <w:rsid w:val="74AF6246"/>
    <w:rsid w:val="74E0571E"/>
    <w:rsid w:val="75131DFC"/>
    <w:rsid w:val="753C0476"/>
    <w:rsid w:val="75656BA9"/>
    <w:rsid w:val="75F703BE"/>
    <w:rsid w:val="760148A5"/>
    <w:rsid w:val="76124C41"/>
    <w:rsid w:val="76171CE3"/>
    <w:rsid w:val="76296F97"/>
    <w:rsid w:val="768D1C5E"/>
    <w:rsid w:val="76C30BA3"/>
    <w:rsid w:val="76EA5687"/>
    <w:rsid w:val="76FC7EDD"/>
    <w:rsid w:val="77016733"/>
    <w:rsid w:val="772330A4"/>
    <w:rsid w:val="77290AE3"/>
    <w:rsid w:val="77322503"/>
    <w:rsid w:val="775B1053"/>
    <w:rsid w:val="77720FF2"/>
    <w:rsid w:val="77E3025C"/>
    <w:rsid w:val="78000604"/>
    <w:rsid w:val="78331668"/>
    <w:rsid w:val="783E1615"/>
    <w:rsid w:val="78746F41"/>
    <w:rsid w:val="78C25DA2"/>
    <w:rsid w:val="78D818E9"/>
    <w:rsid w:val="793D367B"/>
    <w:rsid w:val="795502D0"/>
    <w:rsid w:val="79D30D3E"/>
    <w:rsid w:val="79E97E72"/>
    <w:rsid w:val="7A107A02"/>
    <w:rsid w:val="7A43525D"/>
    <w:rsid w:val="7A7B1899"/>
    <w:rsid w:val="7A8B71F3"/>
    <w:rsid w:val="7A9F45A4"/>
    <w:rsid w:val="7AD70C04"/>
    <w:rsid w:val="7AE83ABA"/>
    <w:rsid w:val="7AEE610D"/>
    <w:rsid w:val="7B024659"/>
    <w:rsid w:val="7B8B3C5E"/>
    <w:rsid w:val="7B9A6C2F"/>
    <w:rsid w:val="7BB62BCF"/>
    <w:rsid w:val="7BC54026"/>
    <w:rsid w:val="7BDE741B"/>
    <w:rsid w:val="7BE822D1"/>
    <w:rsid w:val="7C01486C"/>
    <w:rsid w:val="7C6E4B5D"/>
    <w:rsid w:val="7C6F094C"/>
    <w:rsid w:val="7CA7433C"/>
    <w:rsid w:val="7CBA5250"/>
    <w:rsid w:val="7CCF159D"/>
    <w:rsid w:val="7D576986"/>
    <w:rsid w:val="7D937D0D"/>
    <w:rsid w:val="7DF9784F"/>
    <w:rsid w:val="7E201BCF"/>
    <w:rsid w:val="7E497DF7"/>
    <w:rsid w:val="7E7A0ECD"/>
    <w:rsid w:val="7E87507F"/>
    <w:rsid w:val="7EFE164B"/>
    <w:rsid w:val="7F5A47D5"/>
    <w:rsid w:val="7F8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autoRedefine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 w:eastAsia="宋体" w:cs="Times New Roman"/>
      <w:szCs w:val="21"/>
    </w:rPr>
  </w:style>
  <w:style w:type="paragraph" w:styleId="4">
    <w:name w:val="Plain Text"/>
    <w:basedOn w:val="1"/>
    <w:link w:val="23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16377C"/>
      <w:u w:val="none"/>
    </w:rPr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basedOn w:val="10"/>
    <w:autoRedefine/>
    <w:qFormat/>
    <w:uiPriority w:val="0"/>
    <w:rPr>
      <w:color w:val="16377C"/>
      <w:u w:val="none"/>
    </w:rPr>
  </w:style>
  <w:style w:type="character" w:styleId="14">
    <w:name w:val="HTML Cite"/>
    <w:qFormat/>
    <w:uiPriority w:val="0"/>
    <w:rPr>
      <w:color w:val="008000"/>
    </w:rPr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c-icon"/>
    <w:basedOn w:val="10"/>
    <w:autoRedefine/>
    <w:qFormat/>
    <w:uiPriority w:val="0"/>
  </w:style>
  <w:style w:type="character" w:customStyle="1" w:styleId="21">
    <w:name w:val="font6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纯文本 Char"/>
    <w:basedOn w:val="10"/>
    <w:link w:val="4"/>
    <w:autoRedefine/>
    <w:qFormat/>
    <w:uiPriority w:val="0"/>
    <w:rPr>
      <w:rFonts w:ascii="宋体" w:hAnsi="Courier New"/>
      <w:kern w:val="2"/>
      <w:sz w:val="21"/>
    </w:rPr>
  </w:style>
  <w:style w:type="paragraph" w:customStyle="1" w:styleId="24">
    <w:name w:val="UserStyle_0"/>
    <w:autoRedefine/>
    <w:qFormat/>
    <w:uiPriority w:val="0"/>
    <w:pPr>
      <w:spacing w:line="360" w:lineRule="auto"/>
      <w:jc w:val="center"/>
      <w:textAlignment w:val="baseline"/>
    </w:pPr>
    <w:rPr>
      <w:rFonts w:ascii="宋体" w:hAnsi="宋体" w:eastAsia="Times New Roman" w:cs="Times New Roman"/>
      <w:kern w:val="2"/>
      <w:sz w:val="21"/>
      <w:szCs w:val="21"/>
      <w:lang w:val="en-US" w:eastAsia="zh-CN" w:bidi="ar-SA"/>
    </w:rPr>
  </w:style>
  <w:style w:type="character" w:customStyle="1" w:styleId="25">
    <w:name w:val="正文文本 Char"/>
    <w:basedOn w:val="10"/>
    <w:link w:val="2"/>
    <w:autoRedefine/>
    <w:qFormat/>
    <w:uiPriority w:val="0"/>
    <w:rPr>
      <w:kern w:val="2"/>
      <w:sz w:val="21"/>
    </w:rPr>
  </w:style>
  <w:style w:type="character" w:customStyle="1" w:styleId="26">
    <w:name w:val="批注文字 Char"/>
    <w:basedOn w:val="10"/>
    <w:link w:val="3"/>
    <w:autoRedefine/>
    <w:qFormat/>
    <w:uiPriority w:val="99"/>
    <w:rPr>
      <w:kern w:val="2"/>
      <w:sz w:val="21"/>
      <w:szCs w:val="21"/>
    </w:rPr>
  </w:style>
  <w:style w:type="paragraph" w:customStyle="1" w:styleId="27">
    <w:name w:val="表格"/>
    <w:autoRedefine/>
    <w:qFormat/>
    <w:uiPriority w:val="0"/>
    <w:pPr>
      <w:spacing w:line="360" w:lineRule="auto"/>
      <w:jc w:val="center"/>
    </w:pPr>
    <w:rPr>
      <w:rFonts w:ascii="宋体" w:hAnsi="宋体" w:eastAsia="Times New Roman" w:cs="Times New Roman"/>
      <w:kern w:val="2"/>
      <w:sz w:val="21"/>
      <w:szCs w:val="21"/>
      <w:lang w:val="en-US" w:eastAsia="zh-CN" w:bidi="ar-SA"/>
    </w:rPr>
  </w:style>
  <w:style w:type="character" w:customStyle="1" w:styleId="28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9">
    <w:name w:val="font4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  <w:vertAlign w:val="subscript"/>
    </w:rPr>
  </w:style>
  <w:style w:type="character" w:customStyle="1" w:styleId="30">
    <w:name w:val="font3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31">
    <w:name w:val="font11"/>
    <w:basedOn w:val="10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2146D-D1D5-4B10-87D4-7E2E5F1A2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1828</Words>
  <Characters>1904</Characters>
  <Lines>10</Lines>
  <Paragraphs>2</Paragraphs>
  <TotalTime>0</TotalTime>
  <ScaleCrop>false</ScaleCrop>
  <LinksUpToDate>false</LinksUpToDate>
  <CharactersWithSpaces>1938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2020-04-01T06:10:00Z</dcterms:created>
  <dc:creator>Administrator</dc:creator>
  <cp:lastModifiedBy>WPS_1502774985</cp:lastModifiedBy>
  <cp:lastPrinted>2022-12-05T07:42:00Z</cp:lastPrinted>
  <dcterms:modified xsi:type="dcterms:W3CDTF">2024-04-08T15:08:27Z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E53FE3812C3A461FB230917719310419_13</vt:lpwstr>
  </property>
</Properties>
</file>