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363F4">
      <w:pPr>
        <w:keepNext w:val="0"/>
        <w:keepLines w:val="0"/>
        <w:pageBreakBefore w:val="0"/>
        <w:widowControl/>
        <w:kinsoku w:val="0"/>
        <w:wordWrap/>
        <w:overflowPunct/>
        <w:topLinePunct w:val="0"/>
        <w:autoSpaceDE w:val="0"/>
        <w:autoSpaceDN w:val="0"/>
        <w:bidi w:val="0"/>
        <w:adjustRightInd w:val="0"/>
        <w:spacing w:line="240" w:lineRule="auto"/>
        <w:ind w:firstLine="0" w:firstLineChars="0"/>
        <w:jc w:val="left"/>
        <w:textAlignment w:val="baseline"/>
        <w:rPr>
          <w:rFonts w:ascii="Arial" w:hAnsi="Arial" w:eastAsia="Arial" w:cs="Arial"/>
          <w:snapToGrid w:val="0"/>
          <w:color w:val="000000"/>
          <w:kern w:val="0"/>
          <w:sz w:val="21"/>
          <w:szCs w:val="21"/>
        </w:rPr>
      </w:pPr>
    </w:p>
    <w:p w14:paraId="0E28B06B">
      <w:pPr>
        <w:keepNext w:val="0"/>
        <w:keepLines w:val="0"/>
        <w:pageBreakBefore w:val="0"/>
        <w:widowControl/>
        <w:kinsoku w:val="0"/>
        <w:wordWrap/>
        <w:overflowPunct/>
        <w:topLinePunct w:val="0"/>
        <w:autoSpaceDE w:val="0"/>
        <w:autoSpaceDN w:val="0"/>
        <w:bidi w:val="0"/>
        <w:adjustRightInd w:val="0"/>
        <w:spacing w:line="240" w:lineRule="auto"/>
        <w:ind w:right="1826" w:rightChars="761" w:firstLine="0" w:firstLineChars="0"/>
        <w:jc w:val="center"/>
        <w:textAlignment w:val="baseline"/>
        <w:rPr>
          <w:rFonts w:hint="eastAsia" w:ascii="仿宋" w:hAnsi="仿宋" w:eastAsia="仿宋" w:cs="仿宋"/>
          <w:b w:val="0"/>
          <w:bCs w:val="0"/>
          <w:snapToGrid w:val="0"/>
          <w:color w:val="000000"/>
          <w:spacing w:val="12"/>
          <w:kern w:val="0"/>
          <w:sz w:val="42"/>
          <w:szCs w:val="42"/>
        </w:rPr>
      </w:pPr>
    </w:p>
    <w:p w14:paraId="14ED5AA5">
      <w:pPr>
        <w:keepNext w:val="0"/>
        <w:keepLines w:val="0"/>
        <w:pageBreakBefore w:val="0"/>
        <w:widowControl/>
        <w:kinsoku w:val="0"/>
        <w:wordWrap/>
        <w:overflowPunct/>
        <w:topLinePunct w:val="0"/>
        <w:autoSpaceDE w:val="0"/>
        <w:autoSpaceDN w:val="0"/>
        <w:bidi w:val="0"/>
        <w:adjustRightInd w:val="0"/>
        <w:spacing w:line="240" w:lineRule="auto"/>
        <w:ind w:right="1826" w:rightChars="761" w:firstLine="0" w:firstLineChars="0"/>
        <w:jc w:val="center"/>
        <w:textAlignment w:val="baseline"/>
        <w:rPr>
          <w:rFonts w:hint="eastAsia" w:ascii="仿宋" w:hAnsi="仿宋" w:eastAsia="仿宋" w:cs="仿宋"/>
          <w:b w:val="0"/>
          <w:bCs w:val="0"/>
          <w:snapToGrid w:val="0"/>
          <w:color w:val="000000"/>
          <w:spacing w:val="12"/>
          <w:kern w:val="0"/>
          <w:sz w:val="42"/>
          <w:szCs w:val="42"/>
        </w:rPr>
      </w:pPr>
    </w:p>
    <w:p w14:paraId="3036889D">
      <w:pPr>
        <w:keepNext w:val="0"/>
        <w:keepLines w:val="0"/>
        <w:pageBreakBefore w:val="0"/>
        <w:widowControl/>
        <w:kinsoku w:val="0"/>
        <w:wordWrap/>
        <w:overflowPunct/>
        <w:topLinePunct w:val="0"/>
        <w:autoSpaceDE w:val="0"/>
        <w:autoSpaceDN w:val="0"/>
        <w:bidi w:val="0"/>
        <w:adjustRightInd w:val="0"/>
        <w:spacing w:line="240" w:lineRule="auto"/>
        <w:ind w:right="1826" w:rightChars="761" w:firstLine="0" w:firstLineChars="0"/>
        <w:jc w:val="center"/>
        <w:textAlignment w:val="baseline"/>
        <w:rPr>
          <w:rFonts w:ascii="仿宋" w:hAnsi="仿宋" w:eastAsia="仿宋" w:cs="仿宋"/>
          <w:b/>
          <w:bCs/>
          <w:snapToGrid w:val="0"/>
          <w:color w:val="000000"/>
          <w:spacing w:val="12"/>
          <w:kern w:val="0"/>
          <w:sz w:val="52"/>
          <w:szCs w:val="52"/>
        </w:rPr>
      </w:pPr>
      <w:r>
        <w:rPr>
          <w:rFonts w:hint="eastAsia" w:ascii="仿宋" w:hAnsi="仿宋" w:eastAsia="仿宋" w:cs="仿宋"/>
          <w:b/>
          <w:bCs/>
          <w:snapToGrid w:val="0"/>
          <w:color w:val="000000"/>
          <w:spacing w:val="12"/>
          <w:kern w:val="0"/>
          <w:sz w:val="52"/>
          <w:szCs w:val="52"/>
        </w:rPr>
        <w:t>眉山环天农业科技有限公司</w:t>
      </w:r>
    </w:p>
    <w:p w14:paraId="09142CCF">
      <w:pPr>
        <w:keepNext w:val="0"/>
        <w:keepLines w:val="0"/>
        <w:pageBreakBefore w:val="0"/>
        <w:widowControl/>
        <w:kinsoku w:val="0"/>
        <w:wordWrap/>
        <w:overflowPunct/>
        <w:topLinePunct w:val="0"/>
        <w:autoSpaceDE w:val="0"/>
        <w:autoSpaceDN w:val="0"/>
        <w:bidi w:val="0"/>
        <w:adjustRightInd w:val="0"/>
        <w:spacing w:line="240" w:lineRule="auto"/>
        <w:ind w:right="1826" w:rightChars="761" w:firstLine="0" w:firstLineChars="0"/>
        <w:jc w:val="center"/>
        <w:textAlignment w:val="baseline"/>
        <w:rPr>
          <w:rFonts w:ascii="仿宋" w:hAnsi="仿宋" w:eastAsia="仿宋" w:cs="仿宋"/>
          <w:b/>
          <w:bCs/>
          <w:snapToGrid w:val="0"/>
          <w:color w:val="000000"/>
          <w:spacing w:val="-3"/>
          <w:kern w:val="0"/>
          <w:sz w:val="52"/>
          <w:szCs w:val="52"/>
        </w:rPr>
      </w:pPr>
      <w:r>
        <w:rPr>
          <w:rFonts w:hint="eastAsia" w:ascii="仿宋" w:hAnsi="仿宋" w:eastAsia="仿宋" w:cs="仿宋"/>
          <w:b/>
          <w:bCs/>
          <w:snapToGrid w:val="0"/>
          <w:color w:val="000000"/>
          <w:spacing w:val="12"/>
          <w:kern w:val="0"/>
          <w:sz w:val="52"/>
          <w:szCs w:val="52"/>
        </w:rPr>
        <w:t>工程造价咨询合同</w:t>
      </w:r>
    </w:p>
    <w:p w14:paraId="72644D75">
      <w:pPr>
        <w:keepNext w:val="0"/>
        <w:keepLines w:val="0"/>
        <w:pageBreakBefore w:val="0"/>
        <w:widowControl/>
        <w:kinsoku w:val="0"/>
        <w:wordWrap/>
        <w:overflowPunct/>
        <w:topLinePunct w:val="0"/>
        <w:autoSpaceDE w:val="0"/>
        <w:autoSpaceDN w:val="0"/>
        <w:bidi w:val="0"/>
        <w:adjustRightInd w:val="0"/>
        <w:spacing w:line="240" w:lineRule="auto"/>
        <w:ind w:right="1826" w:rightChars="761" w:firstLine="0" w:firstLineChars="0"/>
        <w:jc w:val="center"/>
        <w:textAlignment w:val="baseline"/>
        <w:rPr>
          <w:rFonts w:ascii="仿宋" w:hAnsi="仿宋" w:eastAsia="仿宋" w:cs="仿宋"/>
          <w:snapToGrid w:val="0"/>
          <w:color w:val="000000"/>
          <w:kern w:val="0"/>
          <w:sz w:val="33"/>
          <w:szCs w:val="33"/>
        </w:rPr>
      </w:pPr>
    </w:p>
    <w:p w14:paraId="3BC7FDA8">
      <w:pPr>
        <w:keepNext w:val="0"/>
        <w:keepLines w:val="0"/>
        <w:pageBreakBefore w:val="0"/>
        <w:widowControl/>
        <w:kinsoku w:val="0"/>
        <w:wordWrap/>
        <w:overflowPunct/>
        <w:topLinePunct w:val="0"/>
        <w:autoSpaceDE w:val="0"/>
        <w:autoSpaceDN w:val="0"/>
        <w:bidi w:val="0"/>
        <w:adjustRightInd w:val="0"/>
        <w:spacing w:line="240" w:lineRule="auto"/>
        <w:ind w:firstLine="0" w:firstLineChars="0"/>
        <w:jc w:val="left"/>
        <w:textAlignment w:val="baseline"/>
        <w:rPr>
          <w:rFonts w:ascii="Arial" w:hAnsi="Arial" w:eastAsia="Arial" w:cs="Arial"/>
          <w:snapToGrid w:val="0"/>
          <w:color w:val="000000"/>
          <w:kern w:val="0"/>
          <w:sz w:val="21"/>
          <w:szCs w:val="21"/>
        </w:rPr>
      </w:pPr>
    </w:p>
    <w:p w14:paraId="3F8B0C35">
      <w:pPr>
        <w:keepNext w:val="0"/>
        <w:keepLines w:val="0"/>
        <w:pageBreakBefore w:val="0"/>
        <w:widowControl/>
        <w:kinsoku w:val="0"/>
        <w:wordWrap/>
        <w:overflowPunct/>
        <w:topLinePunct w:val="0"/>
        <w:autoSpaceDE w:val="0"/>
        <w:autoSpaceDN w:val="0"/>
        <w:bidi w:val="0"/>
        <w:adjustRightInd w:val="0"/>
        <w:spacing w:line="240" w:lineRule="auto"/>
        <w:ind w:firstLine="0" w:firstLineChars="0"/>
        <w:jc w:val="left"/>
        <w:textAlignment w:val="baseline"/>
        <w:rPr>
          <w:rFonts w:ascii="Arial" w:hAnsi="Arial" w:eastAsia="Arial" w:cs="Arial"/>
          <w:snapToGrid w:val="0"/>
          <w:color w:val="000000"/>
          <w:kern w:val="0"/>
          <w:sz w:val="21"/>
          <w:szCs w:val="21"/>
        </w:rPr>
      </w:pPr>
    </w:p>
    <w:p w14:paraId="29BEA508">
      <w:pPr>
        <w:keepNext w:val="0"/>
        <w:keepLines w:val="0"/>
        <w:pageBreakBefore w:val="0"/>
        <w:widowControl/>
        <w:kinsoku w:val="0"/>
        <w:wordWrap/>
        <w:overflowPunct/>
        <w:topLinePunct w:val="0"/>
        <w:autoSpaceDE w:val="0"/>
        <w:autoSpaceDN w:val="0"/>
        <w:bidi w:val="0"/>
        <w:adjustRightInd w:val="0"/>
        <w:spacing w:line="240" w:lineRule="auto"/>
        <w:ind w:firstLine="0" w:firstLineChars="0"/>
        <w:jc w:val="left"/>
        <w:textAlignment w:val="baseline"/>
        <w:rPr>
          <w:rFonts w:ascii="Arial" w:hAnsi="Arial" w:eastAsia="Arial" w:cs="Arial"/>
          <w:snapToGrid w:val="0"/>
          <w:color w:val="000000"/>
          <w:kern w:val="0"/>
          <w:sz w:val="21"/>
          <w:szCs w:val="21"/>
        </w:rPr>
      </w:pPr>
    </w:p>
    <w:p w14:paraId="6103566F">
      <w:pPr>
        <w:keepNext w:val="0"/>
        <w:keepLines w:val="0"/>
        <w:pageBreakBefore w:val="0"/>
        <w:widowControl/>
        <w:kinsoku w:val="0"/>
        <w:wordWrap/>
        <w:overflowPunct/>
        <w:topLinePunct w:val="0"/>
        <w:autoSpaceDE w:val="0"/>
        <w:autoSpaceDN w:val="0"/>
        <w:bidi w:val="0"/>
        <w:adjustRightInd w:val="0"/>
        <w:spacing w:line="240" w:lineRule="auto"/>
        <w:ind w:firstLine="0" w:firstLineChars="0"/>
        <w:jc w:val="left"/>
        <w:textAlignment w:val="baseline"/>
        <w:rPr>
          <w:rFonts w:ascii="Arial" w:hAnsi="Arial" w:eastAsia="Arial" w:cs="Arial"/>
          <w:snapToGrid w:val="0"/>
          <w:color w:val="000000"/>
          <w:kern w:val="0"/>
          <w:sz w:val="21"/>
          <w:szCs w:val="21"/>
        </w:rPr>
      </w:pPr>
    </w:p>
    <w:p w14:paraId="20513B2C">
      <w:pPr>
        <w:keepNext w:val="0"/>
        <w:keepLines w:val="0"/>
        <w:pageBreakBefore w:val="0"/>
        <w:widowControl/>
        <w:kinsoku w:val="0"/>
        <w:wordWrap/>
        <w:overflowPunct/>
        <w:topLinePunct w:val="0"/>
        <w:autoSpaceDE w:val="0"/>
        <w:autoSpaceDN w:val="0"/>
        <w:bidi w:val="0"/>
        <w:adjustRightInd w:val="0"/>
        <w:spacing w:line="240" w:lineRule="auto"/>
        <w:ind w:firstLine="0" w:firstLineChars="0"/>
        <w:jc w:val="left"/>
        <w:textAlignment w:val="baseline"/>
        <w:rPr>
          <w:rFonts w:ascii="Arial" w:hAnsi="Arial" w:eastAsia="Arial" w:cs="Arial"/>
          <w:snapToGrid w:val="0"/>
          <w:color w:val="000000"/>
          <w:kern w:val="0"/>
          <w:sz w:val="21"/>
          <w:szCs w:val="21"/>
        </w:rPr>
      </w:pPr>
    </w:p>
    <w:p w14:paraId="63930093">
      <w:pPr>
        <w:keepNext w:val="0"/>
        <w:keepLines w:val="0"/>
        <w:pageBreakBefore w:val="0"/>
        <w:widowControl/>
        <w:kinsoku w:val="0"/>
        <w:wordWrap/>
        <w:overflowPunct/>
        <w:topLinePunct w:val="0"/>
        <w:autoSpaceDE w:val="0"/>
        <w:autoSpaceDN w:val="0"/>
        <w:bidi w:val="0"/>
        <w:adjustRightInd w:val="0"/>
        <w:spacing w:line="240" w:lineRule="auto"/>
        <w:ind w:firstLine="0" w:firstLineChars="0"/>
        <w:jc w:val="left"/>
        <w:textAlignment w:val="baseline"/>
        <w:rPr>
          <w:rFonts w:ascii="Arial" w:hAnsi="Arial" w:eastAsia="Arial" w:cs="Arial"/>
          <w:snapToGrid w:val="0"/>
          <w:color w:val="000000"/>
          <w:kern w:val="0"/>
          <w:sz w:val="21"/>
          <w:szCs w:val="21"/>
        </w:rPr>
      </w:pPr>
    </w:p>
    <w:p w14:paraId="280C686D">
      <w:pPr>
        <w:keepNext w:val="0"/>
        <w:keepLines w:val="0"/>
        <w:pageBreakBefore w:val="0"/>
        <w:widowControl/>
        <w:kinsoku w:val="0"/>
        <w:wordWrap/>
        <w:overflowPunct/>
        <w:topLinePunct w:val="0"/>
        <w:autoSpaceDE w:val="0"/>
        <w:autoSpaceDN w:val="0"/>
        <w:bidi w:val="0"/>
        <w:adjustRightInd w:val="0"/>
        <w:spacing w:line="240" w:lineRule="auto"/>
        <w:ind w:firstLine="0" w:firstLineChars="0"/>
        <w:jc w:val="left"/>
        <w:textAlignment w:val="baseline"/>
        <w:rPr>
          <w:rFonts w:ascii="Arial" w:hAnsi="Arial" w:eastAsia="Arial" w:cs="Arial"/>
          <w:snapToGrid w:val="0"/>
          <w:color w:val="000000"/>
          <w:kern w:val="0"/>
          <w:sz w:val="21"/>
          <w:szCs w:val="21"/>
        </w:rPr>
      </w:pPr>
    </w:p>
    <w:p w14:paraId="03D218E6">
      <w:pPr>
        <w:keepNext w:val="0"/>
        <w:keepLines w:val="0"/>
        <w:pageBreakBefore w:val="0"/>
        <w:widowControl/>
        <w:kinsoku w:val="0"/>
        <w:wordWrap/>
        <w:overflowPunct/>
        <w:topLinePunct w:val="0"/>
        <w:autoSpaceDE w:val="0"/>
        <w:autoSpaceDN w:val="0"/>
        <w:bidi w:val="0"/>
        <w:adjustRightInd w:val="0"/>
        <w:spacing w:line="240" w:lineRule="auto"/>
        <w:ind w:firstLine="0" w:firstLineChars="0"/>
        <w:jc w:val="left"/>
        <w:textAlignment w:val="baseline"/>
        <w:rPr>
          <w:rFonts w:ascii="Arial" w:hAnsi="Arial" w:eastAsia="Arial" w:cs="Arial"/>
          <w:snapToGrid w:val="0"/>
          <w:color w:val="000000"/>
          <w:kern w:val="0"/>
          <w:sz w:val="21"/>
          <w:szCs w:val="21"/>
        </w:rPr>
      </w:pPr>
    </w:p>
    <w:p w14:paraId="1BBE8D09">
      <w:pPr>
        <w:keepNext w:val="0"/>
        <w:keepLines w:val="0"/>
        <w:pageBreakBefore w:val="0"/>
        <w:widowControl/>
        <w:kinsoku w:val="0"/>
        <w:wordWrap/>
        <w:overflowPunct/>
        <w:topLinePunct w:val="0"/>
        <w:autoSpaceDE w:val="0"/>
        <w:autoSpaceDN w:val="0"/>
        <w:bidi w:val="0"/>
        <w:adjustRightInd w:val="0"/>
        <w:spacing w:line="240" w:lineRule="auto"/>
        <w:ind w:firstLine="0" w:firstLineChars="0"/>
        <w:jc w:val="left"/>
        <w:textAlignment w:val="baseline"/>
        <w:rPr>
          <w:rFonts w:ascii="Arial" w:hAnsi="Arial" w:eastAsia="Arial" w:cs="Arial"/>
          <w:snapToGrid w:val="0"/>
          <w:color w:val="000000"/>
          <w:kern w:val="0"/>
          <w:sz w:val="21"/>
          <w:szCs w:val="21"/>
        </w:rPr>
      </w:pPr>
    </w:p>
    <w:p w14:paraId="690967BD">
      <w:pPr>
        <w:keepNext w:val="0"/>
        <w:keepLines w:val="0"/>
        <w:pageBreakBefore w:val="0"/>
        <w:widowControl/>
        <w:kinsoku w:val="0"/>
        <w:wordWrap/>
        <w:overflowPunct/>
        <w:topLinePunct w:val="0"/>
        <w:autoSpaceDE w:val="0"/>
        <w:autoSpaceDN w:val="0"/>
        <w:bidi w:val="0"/>
        <w:adjustRightInd w:val="0"/>
        <w:spacing w:line="240" w:lineRule="auto"/>
        <w:ind w:firstLine="0" w:firstLineChars="0"/>
        <w:jc w:val="left"/>
        <w:textAlignment w:val="baseline"/>
        <w:rPr>
          <w:rFonts w:ascii="Arial" w:hAnsi="Arial" w:eastAsia="Arial" w:cs="Arial"/>
          <w:snapToGrid w:val="0"/>
          <w:color w:val="000000"/>
          <w:kern w:val="0"/>
          <w:sz w:val="21"/>
          <w:szCs w:val="21"/>
        </w:rPr>
      </w:pPr>
    </w:p>
    <w:p w14:paraId="78C87DFF">
      <w:pPr>
        <w:keepNext w:val="0"/>
        <w:keepLines w:val="0"/>
        <w:pageBreakBefore w:val="0"/>
        <w:widowControl/>
        <w:kinsoku w:val="0"/>
        <w:wordWrap/>
        <w:overflowPunct/>
        <w:topLinePunct w:val="0"/>
        <w:autoSpaceDE w:val="0"/>
        <w:autoSpaceDN w:val="0"/>
        <w:bidi w:val="0"/>
        <w:adjustRightInd w:val="0"/>
        <w:spacing w:line="240" w:lineRule="auto"/>
        <w:ind w:firstLine="0" w:firstLineChars="0"/>
        <w:jc w:val="left"/>
        <w:textAlignment w:val="baseline"/>
        <w:rPr>
          <w:rFonts w:ascii="Arial" w:hAnsi="Arial" w:eastAsia="Arial" w:cs="Arial"/>
          <w:snapToGrid w:val="0"/>
          <w:color w:val="000000"/>
          <w:kern w:val="0"/>
          <w:sz w:val="21"/>
          <w:szCs w:val="21"/>
        </w:rPr>
      </w:pPr>
    </w:p>
    <w:p w14:paraId="028992A2">
      <w:pPr>
        <w:keepNext w:val="0"/>
        <w:keepLines w:val="0"/>
        <w:pageBreakBefore w:val="0"/>
        <w:widowControl/>
        <w:kinsoku w:val="0"/>
        <w:wordWrap/>
        <w:overflowPunct/>
        <w:topLinePunct w:val="0"/>
        <w:autoSpaceDE w:val="0"/>
        <w:autoSpaceDN w:val="0"/>
        <w:bidi w:val="0"/>
        <w:adjustRightInd w:val="0"/>
        <w:spacing w:line="240" w:lineRule="auto"/>
        <w:ind w:firstLine="0" w:firstLineChars="0"/>
        <w:jc w:val="left"/>
        <w:textAlignment w:val="baseline"/>
        <w:rPr>
          <w:rFonts w:ascii="Arial" w:hAnsi="Arial" w:eastAsia="Arial" w:cs="Arial"/>
          <w:snapToGrid w:val="0"/>
          <w:color w:val="000000"/>
          <w:kern w:val="0"/>
          <w:sz w:val="21"/>
          <w:szCs w:val="21"/>
        </w:rPr>
      </w:pPr>
    </w:p>
    <w:p w14:paraId="0AD06363">
      <w:pPr>
        <w:keepNext w:val="0"/>
        <w:keepLines w:val="0"/>
        <w:pageBreakBefore w:val="0"/>
        <w:widowControl/>
        <w:kinsoku w:val="0"/>
        <w:wordWrap/>
        <w:overflowPunct/>
        <w:topLinePunct w:val="0"/>
        <w:autoSpaceDE w:val="0"/>
        <w:autoSpaceDN w:val="0"/>
        <w:bidi w:val="0"/>
        <w:adjustRightInd w:val="0"/>
        <w:spacing w:line="240" w:lineRule="auto"/>
        <w:ind w:firstLine="0" w:firstLineChars="0"/>
        <w:jc w:val="left"/>
        <w:textAlignment w:val="baseline"/>
        <w:rPr>
          <w:rFonts w:ascii="Arial" w:hAnsi="Arial" w:eastAsia="Arial" w:cs="Arial"/>
          <w:snapToGrid w:val="0"/>
          <w:color w:val="000000"/>
          <w:kern w:val="0"/>
          <w:sz w:val="21"/>
          <w:szCs w:val="21"/>
        </w:rPr>
      </w:pPr>
    </w:p>
    <w:p w14:paraId="1D33A0E2">
      <w:pPr>
        <w:keepNext w:val="0"/>
        <w:keepLines w:val="0"/>
        <w:pageBreakBefore w:val="0"/>
        <w:widowControl/>
        <w:kinsoku w:val="0"/>
        <w:wordWrap/>
        <w:overflowPunct/>
        <w:topLinePunct w:val="0"/>
        <w:autoSpaceDE w:val="0"/>
        <w:autoSpaceDN w:val="0"/>
        <w:bidi w:val="0"/>
        <w:adjustRightInd w:val="0"/>
        <w:spacing w:line="240" w:lineRule="auto"/>
        <w:ind w:firstLine="0" w:firstLineChars="0"/>
        <w:jc w:val="left"/>
        <w:textAlignment w:val="baseline"/>
        <w:rPr>
          <w:rFonts w:ascii="Arial" w:hAnsi="Arial" w:eastAsia="Arial" w:cs="Arial"/>
          <w:snapToGrid w:val="0"/>
          <w:color w:val="000000"/>
          <w:kern w:val="0"/>
          <w:sz w:val="21"/>
          <w:szCs w:val="21"/>
        </w:rPr>
      </w:pPr>
    </w:p>
    <w:p w14:paraId="004619A5">
      <w:pPr>
        <w:keepNext w:val="0"/>
        <w:keepLines w:val="0"/>
        <w:pageBreakBefore w:val="0"/>
        <w:widowControl/>
        <w:kinsoku w:val="0"/>
        <w:wordWrap/>
        <w:overflowPunct/>
        <w:topLinePunct w:val="0"/>
        <w:autoSpaceDE w:val="0"/>
        <w:autoSpaceDN w:val="0"/>
        <w:bidi w:val="0"/>
        <w:adjustRightInd w:val="0"/>
        <w:spacing w:line="240" w:lineRule="auto"/>
        <w:ind w:firstLine="0" w:firstLineChars="0"/>
        <w:jc w:val="left"/>
        <w:textAlignment w:val="baseline"/>
        <w:rPr>
          <w:rFonts w:ascii="Arial" w:hAnsi="Arial" w:eastAsia="Arial" w:cs="Arial"/>
          <w:snapToGrid w:val="0"/>
          <w:color w:val="000000"/>
          <w:kern w:val="0"/>
          <w:sz w:val="21"/>
          <w:szCs w:val="21"/>
        </w:rPr>
      </w:pPr>
    </w:p>
    <w:p w14:paraId="22B37EB4">
      <w:pPr>
        <w:keepNext w:val="0"/>
        <w:keepLines w:val="0"/>
        <w:pageBreakBefore w:val="0"/>
        <w:widowControl/>
        <w:kinsoku w:val="0"/>
        <w:wordWrap/>
        <w:overflowPunct/>
        <w:topLinePunct w:val="0"/>
        <w:autoSpaceDE w:val="0"/>
        <w:autoSpaceDN w:val="0"/>
        <w:bidi w:val="0"/>
        <w:adjustRightInd w:val="0"/>
        <w:spacing w:line="240" w:lineRule="auto"/>
        <w:ind w:firstLine="0" w:firstLineChars="0"/>
        <w:jc w:val="left"/>
        <w:textAlignment w:val="baseline"/>
        <w:rPr>
          <w:rFonts w:ascii="Arial" w:hAnsi="Arial" w:eastAsia="Arial" w:cs="Arial"/>
          <w:snapToGrid w:val="0"/>
          <w:color w:val="000000"/>
          <w:kern w:val="0"/>
          <w:sz w:val="21"/>
          <w:szCs w:val="21"/>
        </w:rPr>
      </w:pPr>
    </w:p>
    <w:p w14:paraId="1B91224B">
      <w:pPr>
        <w:keepNext w:val="0"/>
        <w:keepLines w:val="0"/>
        <w:pageBreakBefore w:val="0"/>
        <w:widowControl/>
        <w:kinsoku w:val="0"/>
        <w:wordWrap/>
        <w:overflowPunct/>
        <w:topLinePunct w:val="0"/>
        <w:autoSpaceDE w:val="0"/>
        <w:autoSpaceDN w:val="0"/>
        <w:bidi w:val="0"/>
        <w:adjustRightInd w:val="0"/>
        <w:spacing w:line="240" w:lineRule="auto"/>
        <w:ind w:firstLine="0" w:firstLineChars="0"/>
        <w:jc w:val="left"/>
        <w:textAlignment w:val="baseline"/>
        <w:rPr>
          <w:rFonts w:ascii="Arial" w:hAnsi="Arial" w:eastAsia="Arial" w:cs="Arial"/>
          <w:snapToGrid w:val="0"/>
          <w:color w:val="000000"/>
          <w:kern w:val="0"/>
          <w:sz w:val="21"/>
          <w:szCs w:val="21"/>
        </w:rPr>
      </w:pPr>
    </w:p>
    <w:p w14:paraId="5B79EB43">
      <w:pPr>
        <w:keepNext w:val="0"/>
        <w:keepLines w:val="0"/>
        <w:pageBreakBefore w:val="0"/>
        <w:widowControl/>
        <w:kinsoku w:val="0"/>
        <w:wordWrap/>
        <w:overflowPunct/>
        <w:topLinePunct w:val="0"/>
        <w:autoSpaceDE w:val="0"/>
        <w:autoSpaceDN w:val="0"/>
        <w:bidi w:val="0"/>
        <w:adjustRightInd w:val="0"/>
        <w:spacing w:line="240" w:lineRule="auto"/>
        <w:ind w:firstLine="0" w:firstLineChars="0"/>
        <w:jc w:val="left"/>
        <w:textAlignment w:val="baseline"/>
        <w:rPr>
          <w:rFonts w:ascii="Arial" w:hAnsi="Arial" w:eastAsia="Arial" w:cs="Arial"/>
          <w:snapToGrid w:val="0"/>
          <w:color w:val="000000"/>
          <w:kern w:val="0"/>
          <w:sz w:val="21"/>
          <w:szCs w:val="21"/>
        </w:rPr>
      </w:pPr>
    </w:p>
    <w:p w14:paraId="78D3F05C">
      <w:pPr>
        <w:keepNext w:val="0"/>
        <w:keepLines w:val="0"/>
        <w:pageBreakBefore w:val="0"/>
        <w:widowControl/>
        <w:kinsoku w:val="0"/>
        <w:wordWrap/>
        <w:overflowPunct/>
        <w:topLinePunct w:val="0"/>
        <w:autoSpaceDE w:val="0"/>
        <w:autoSpaceDN w:val="0"/>
        <w:bidi w:val="0"/>
        <w:adjustRightInd w:val="0"/>
        <w:spacing w:line="240" w:lineRule="auto"/>
        <w:ind w:firstLine="0" w:firstLineChars="0"/>
        <w:jc w:val="left"/>
        <w:textAlignment w:val="baseline"/>
        <w:rPr>
          <w:rFonts w:ascii="Arial" w:hAnsi="Arial" w:eastAsia="Arial" w:cs="Arial"/>
          <w:snapToGrid w:val="0"/>
          <w:color w:val="000000"/>
          <w:kern w:val="0"/>
          <w:sz w:val="21"/>
          <w:szCs w:val="21"/>
        </w:rPr>
      </w:pPr>
    </w:p>
    <w:p w14:paraId="40354B7B">
      <w:pPr>
        <w:keepNext w:val="0"/>
        <w:keepLines w:val="0"/>
        <w:pageBreakBefore w:val="0"/>
        <w:widowControl/>
        <w:kinsoku w:val="0"/>
        <w:wordWrap/>
        <w:overflowPunct/>
        <w:topLinePunct w:val="0"/>
        <w:autoSpaceDE w:val="0"/>
        <w:autoSpaceDN w:val="0"/>
        <w:bidi w:val="0"/>
        <w:adjustRightInd w:val="0"/>
        <w:spacing w:line="240" w:lineRule="auto"/>
        <w:ind w:firstLine="0" w:firstLineChars="0"/>
        <w:jc w:val="left"/>
        <w:textAlignment w:val="baseline"/>
        <w:rPr>
          <w:rFonts w:ascii="Arial" w:hAnsi="Arial" w:eastAsia="Arial" w:cs="Arial"/>
          <w:snapToGrid w:val="0"/>
          <w:color w:val="000000"/>
          <w:kern w:val="0"/>
          <w:sz w:val="21"/>
          <w:szCs w:val="21"/>
        </w:rPr>
      </w:pPr>
    </w:p>
    <w:p w14:paraId="433DB1FC">
      <w:pPr>
        <w:keepNext w:val="0"/>
        <w:keepLines w:val="0"/>
        <w:pageBreakBefore w:val="0"/>
        <w:widowControl/>
        <w:kinsoku w:val="0"/>
        <w:wordWrap/>
        <w:overflowPunct/>
        <w:topLinePunct w:val="0"/>
        <w:autoSpaceDE w:val="0"/>
        <w:autoSpaceDN w:val="0"/>
        <w:bidi w:val="0"/>
        <w:adjustRightInd w:val="0"/>
        <w:spacing w:line="240" w:lineRule="auto"/>
        <w:ind w:firstLine="0" w:firstLineChars="0"/>
        <w:jc w:val="left"/>
        <w:textAlignment w:val="baseline"/>
        <w:rPr>
          <w:rFonts w:ascii="Arial" w:hAnsi="Arial" w:eastAsia="Arial" w:cs="Arial"/>
          <w:snapToGrid w:val="0"/>
          <w:color w:val="000000"/>
          <w:kern w:val="0"/>
          <w:sz w:val="21"/>
          <w:szCs w:val="21"/>
        </w:rPr>
      </w:pPr>
    </w:p>
    <w:p w14:paraId="4BE36A09">
      <w:pPr>
        <w:keepNext w:val="0"/>
        <w:keepLines w:val="0"/>
        <w:pageBreakBefore w:val="0"/>
        <w:widowControl/>
        <w:kinsoku w:val="0"/>
        <w:wordWrap/>
        <w:overflowPunct/>
        <w:topLinePunct w:val="0"/>
        <w:autoSpaceDE w:val="0"/>
        <w:autoSpaceDN w:val="0"/>
        <w:bidi w:val="0"/>
        <w:adjustRightInd w:val="0"/>
        <w:spacing w:line="240" w:lineRule="auto"/>
        <w:ind w:firstLine="0" w:firstLineChars="0"/>
        <w:jc w:val="left"/>
        <w:textAlignment w:val="baseline"/>
        <w:rPr>
          <w:rFonts w:ascii="Arial" w:hAnsi="Arial" w:eastAsia="Arial" w:cs="Arial"/>
          <w:snapToGrid w:val="0"/>
          <w:color w:val="000000"/>
          <w:kern w:val="0"/>
          <w:sz w:val="21"/>
          <w:szCs w:val="21"/>
        </w:rPr>
      </w:pPr>
    </w:p>
    <w:p w14:paraId="3C787567">
      <w:pPr>
        <w:keepNext w:val="0"/>
        <w:keepLines w:val="0"/>
        <w:pageBreakBefore w:val="0"/>
        <w:widowControl/>
        <w:kinsoku w:val="0"/>
        <w:wordWrap/>
        <w:overflowPunct/>
        <w:topLinePunct w:val="0"/>
        <w:autoSpaceDE w:val="0"/>
        <w:autoSpaceDN w:val="0"/>
        <w:bidi w:val="0"/>
        <w:adjustRightInd w:val="0"/>
        <w:spacing w:line="240" w:lineRule="auto"/>
        <w:ind w:firstLine="0" w:firstLineChars="0"/>
        <w:jc w:val="left"/>
        <w:textAlignment w:val="baseline"/>
        <w:rPr>
          <w:rFonts w:ascii="Arial" w:hAnsi="Arial" w:eastAsia="Arial" w:cs="Arial"/>
          <w:snapToGrid w:val="0"/>
          <w:color w:val="000000"/>
          <w:kern w:val="0"/>
          <w:sz w:val="21"/>
          <w:szCs w:val="21"/>
        </w:rPr>
      </w:pPr>
    </w:p>
    <w:p w14:paraId="502FC526">
      <w:pPr>
        <w:keepNext w:val="0"/>
        <w:keepLines w:val="0"/>
        <w:pageBreakBefore w:val="0"/>
        <w:widowControl/>
        <w:kinsoku w:val="0"/>
        <w:wordWrap/>
        <w:overflowPunct/>
        <w:topLinePunct w:val="0"/>
        <w:autoSpaceDE w:val="0"/>
        <w:autoSpaceDN w:val="0"/>
        <w:bidi w:val="0"/>
        <w:adjustRightInd w:val="0"/>
        <w:spacing w:line="240" w:lineRule="auto"/>
        <w:ind w:firstLine="0" w:firstLineChars="0"/>
        <w:jc w:val="left"/>
        <w:textAlignment w:val="baseline"/>
        <w:rPr>
          <w:rFonts w:ascii="Arial" w:hAnsi="Arial" w:eastAsia="Arial" w:cs="Arial"/>
          <w:snapToGrid w:val="0"/>
          <w:color w:val="000000"/>
          <w:kern w:val="0"/>
          <w:sz w:val="21"/>
          <w:szCs w:val="21"/>
        </w:rPr>
      </w:pPr>
    </w:p>
    <w:p w14:paraId="34B86C38">
      <w:pPr>
        <w:keepNext w:val="0"/>
        <w:keepLines w:val="0"/>
        <w:pageBreakBefore w:val="0"/>
        <w:widowControl/>
        <w:kinsoku w:val="0"/>
        <w:wordWrap/>
        <w:overflowPunct/>
        <w:topLinePunct w:val="0"/>
        <w:autoSpaceDE w:val="0"/>
        <w:autoSpaceDN w:val="0"/>
        <w:bidi w:val="0"/>
        <w:adjustRightInd w:val="0"/>
        <w:spacing w:line="240" w:lineRule="auto"/>
        <w:ind w:firstLine="0" w:firstLineChars="0"/>
        <w:jc w:val="left"/>
        <w:textAlignment w:val="baseline"/>
        <w:rPr>
          <w:rFonts w:ascii="Arial" w:hAnsi="Arial" w:eastAsia="Arial" w:cs="Arial"/>
          <w:snapToGrid w:val="0"/>
          <w:color w:val="000000"/>
          <w:kern w:val="0"/>
          <w:sz w:val="21"/>
          <w:szCs w:val="21"/>
        </w:rPr>
      </w:pPr>
    </w:p>
    <w:p w14:paraId="1F45CFF9">
      <w:pPr>
        <w:keepNext w:val="0"/>
        <w:keepLines w:val="0"/>
        <w:pageBreakBefore w:val="0"/>
        <w:widowControl/>
        <w:kinsoku w:val="0"/>
        <w:wordWrap/>
        <w:overflowPunct/>
        <w:topLinePunct w:val="0"/>
        <w:autoSpaceDE w:val="0"/>
        <w:autoSpaceDN w:val="0"/>
        <w:bidi w:val="0"/>
        <w:adjustRightInd w:val="0"/>
        <w:spacing w:line="240" w:lineRule="auto"/>
        <w:ind w:firstLine="0" w:firstLineChars="0"/>
        <w:jc w:val="left"/>
        <w:textAlignment w:val="baseline"/>
        <w:rPr>
          <w:rFonts w:ascii="Arial" w:hAnsi="Arial" w:eastAsia="Arial" w:cs="Arial"/>
          <w:snapToGrid w:val="0"/>
          <w:color w:val="000000"/>
          <w:kern w:val="0"/>
          <w:sz w:val="21"/>
          <w:szCs w:val="21"/>
        </w:rPr>
      </w:pPr>
    </w:p>
    <w:p w14:paraId="17282E9F">
      <w:pPr>
        <w:keepNext w:val="0"/>
        <w:keepLines w:val="0"/>
        <w:pageBreakBefore w:val="0"/>
        <w:widowControl/>
        <w:kinsoku w:val="0"/>
        <w:wordWrap/>
        <w:overflowPunct/>
        <w:topLinePunct w:val="0"/>
        <w:autoSpaceDE w:val="0"/>
        <w:autoSpaceDN w:val="0"/>
        <w:bidi w:val="0"/>
        <w:adjustRightInd w:val="0"/>
        <w:spacing w:line="240" w:lineRule="auto"/>
        <w:ind w:firstLine="0" w:firstLineChars="0"/>
        <w:jc w:val="left"/>
        <w:textAlignment w:val="baseline"/>
        <w:rPr>
          <w:rFonts w:ascii="Arial" w:hAnsi="Arial" w:eastAsia="Arial" w:cs="Arial"/>
          <w:snapToGrid w:val="0"/>
          <w:color w:val="000000"/>
          <w:kern w:val="0"/>
          <w:sz w:val="21"/>
          <w:szCs w:val="21"/>
        </w:rPr>
      </w:pPr>
    </w:p>
    <w:p w14:paraId="4729A440">
      <w:pPr>
        <w:keepNext w:val="0"/>
        <w:keepLines w:val="0"/>
        <w:pageBreakBefore w:val="0"/>
        <w:widowControl/>
        <w:kinsoku w:val="0"/>
        <w:wordWrap/>
        <w:overflowPunct/>
        <w:topLinePunct w:val="0"/>
        <w:autoSpaceDE w:val="0"/>
        <w:autoSpaceDN w:val="0"/>
        <w:bidi w:val="0"/>
        <w:adjustRightInd w:val="0"/>
        <w:spacing w:line="240" w:lineRule="auto"/>
        <w:ind w:firstLine="0" w:firstLineChars="0"/>
        <w:jc w:val="left"/>
        <w:textAlignment w:val="baseline"/>
        <w:rPr>
          <w:rFonts w:ascii="Arial" w:hAnsi="Arial" w:eastAsia="Arial" w:cs="Arial"/>
          <w:snapToGrid w:val="0"/>
          <w:color w:val="000000"/>
          <w:kern w:val="0"/>
          <w:sz w:val="21"/>
          <w:szCs w:val="21"/>
        </w:rPr>
      </w:pPr>
    </w:p>
    <w:p w14:paraId="62CF3A73">
      <w:pPr>
        <w:keepNext w:val="0"/>
        <w:keepLines w:val="0"/>
        <w:pageBreakBefore w:val="0"/>
        <w:widowControl/>
        <w:kinsoku w:val="0"/>
        <w:wordWrap/>
        <w:overflowPunct/>
        <w:topLinePunct w:val="0"/>
        <w:autoSpaceDE w:val="0"/>
        <w:autoSpaceDN w:val="0"/>
        <w:bidi w:val="0"/>
        <w:adjustRightInd w:val="0"/>
        <w:spacing w:line="240" w:lineRule="auto"/>
        <w:ind w:firstLine="0" w:firstLineChars="0"/>
        <w:jc w:val="left"/>
        <w:textAlignment w:val="baseline"/>
        <w:rPr>
          <w:rFonts w:ascii="Arial" w:hAnsi="Arial" w:eastAsia="Arial" w:cs="Arial"/>
          <w:snapToGrid w:val="0"/>
          <w:color w:val="000000"/>
          <w:kern w:val="0"/>
          <w:sz w:val="21"/>
          <w:szCs w:val="21"/>
        </w:rPr>
      </w:pPr>
    </w:p>
    <w:p w14:paraId="31461ADF">
      <w:pPr>
        <w:keepNext w:val="0"/>
        <w:keepLines w:val="0"/>
        <w:pageBreakBefore w:val="0"/>
        <w:widowControl/>
        <w:kinsoku w:val="0"/>
        <w:wordWrap/>
        <w:overflowPunct/>
        <w:topLinePunct w:val="0"/>
        <w:autoSpaceDE w:val="0"/>
        <w:autoSpaceDN w:val="0"/>
        <w:bidi w:val="0"/>
        <w:adjustRightInd w:val="0"/>
        <w:spacing w:line="240" w:lineRule="auto"/>
        <w:ind w:firstLine="0" w:firstLineChars="0"/>
        <w:jc w:val="left"/>
        <w:textAlignment w:val="baseline"/>
        <w:rPr>
          <w:rFonts w:ascii="Arial" w:hAnsi="Arial" w:eastAsia="Arial" w:cs="Arial"/>
          <w:snapToGrid w:val="0"/>
          <w:color w:val="000000"/>
          <w:kern w:val="0"/>
          <w:sz w:val="21"/>
          <w:szCs w:val="21"/>
        </w:rPr>
      </w:pPr>
    </w:p>
    <w:p w14:paraId="5AADC16A">
      <w:pPr>
        <w:keepNext w:val="0"/>
        <w:keepLines w:val="0"/>
        <w:pageBreakBefore w:val="0"/>
        <w:widowControl/>
        <w:kinsoku w:val="0"/>
        <w:wordWrap/>
        <w:overflowPunct/>
        <w:topLinePunct w:val="0"/>
        <w:autoSpaceDE w:val="0"/>
        <w:autoSpaceDN w:val="0"/>
        <w:bidi w:val="0"/>
        <w:adjustRightInd w:val="0"/>
        <w:spacing w:line="240" w:lineRule="auto"/>
        <w:ind w:firstLine="8459" w:firstLineChars="0"/>
        <w:jc w:val="left"/>
        <w:textAlignment w:val="center"/>
        <w:rPr>
          <w:rFonts w:ascii="Arial" w:hAnsi="Arial" w:eastAsia="Arial" w:cs="Arial"/>
          <w:snapToGrid w:val="0"/>
          <w:color w:val="000000"/>
          <w:kern w:val="0"/>
          <w:sz w:val="21"/>
          <w:szCs w:val="21"/>
        </w:rPr>
      </w:pPr>
    </w:p>
    <w:p w14:paraId="602DEA60">
      <w:pPr>
        <w:keepNext w:val="0"/>
        <w:keepLines w:val="0"/>
        <w:pageBreakBefore w:val="0"/>
        <w:widowControl/>
        <w:kinsoku w:val="0"/>
        <w:wordWrap/>
        <w:overflowPunct/>
        <w:topLinePunct w:val="0"/>
        <w:autoSpaceDE w:val="0"/>
        <w:autoSpaceDN w:val="0"/>
        <w:bidi w:val="0"/>
        <w:adjustRightInd w:val="0"/>
        <w:spacing w:before="50" w:line="240" w:lineRule="auto"/>
        <w:ind w:left="1939" w:firstLine="0" w:firstLineChars="0"/>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8"/>
          <w:kern w:val="0"/>
          <w:sz w:val="28"/>
          <w:szCs w:val="28"/>
        </w:rPr>
        <w:t>甲方：</w:t>
      </w:r>
      <w:r>
        <w:rPr>
          <w:rFonts w:ascii="宋体" w:hAnsi="宋体" w:eastAsia="宋体" w:cs="宋体"/>
          <w:snapToGrid w:val="0"/>
          <w:color w:val="000000"/>
          <w:spacing w:val="-39"/>
          <w:kern w:val="0"/>
          <w:sz w:val="28"/>
          <w:szCs w:val="28"/>
        </w:rPr>
        <w:t xml:space="preserve"> </w:t>
      </w:r>
      <w:r>
        <w:rPr>
          <w:rFonts w:hint="eastAsia" w:ascii="宋体" w:hAnsi="宋体" w:eastAsia="宋体" w:cs="宋体"/>
          <w:snapToGrid w:val="0"/>
          <w:color w:val="000000"/>
          <w:spacing w:val="8"/>
          <w:kern w:val="0"/>
          <w:sz w:val="28"/>
          <w:szCs w:val="28"/>
          <w:u w:val="single"/>
        </w:rPr>
        <w:t xml:space="preserve">眉山环天农业科技有限公司         </w:t>
      </w:r>
    </w:p>
    <w:p w14:paraId="31669B61">
      <w:pPr>
        <w:keepNext w:val="0"/>
        <w:keepLines w:val="0"/>
        <w:pageBreakBefore w:val="0"/>
        <w:widowControl/>
        <w:kinsoku w:val="0"/>
        <w:wordWrap/>
        <w:overflowPunct/>
        <w:topLinePunct w:val="0"/>
        <w:autoSpaceDE w:val="0"/>
        <w:autoSpaceDN w:val="0"/>
        <w:bidi w:val="0"/>
        <w:adjustRightInd w:val="0"/>
        <w:spacing w:before="288" w:line="240" w:lineRule="auto"/>
        <w:ind w:left="1939" w:firstLine="0" w:firstLineChars="0"/>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18"/>
          <w:kern w:val="0"/>
          <w:sz w:val="28"/>
          <w:szCs w:val="28"/>
        </w:rPr>
        <w:t>乙方：</w:t>
      </w:r>
      <w:r>
        <w:rPr>
          <w:rFonts w:hint="eastAsia" w:ascii="宋体" w:hAnsi="宋体" w:eastAsia="宋体" w:cs="宋体"/>
          <w:snapToGrid w:val="0"/>
          <w:color w:val="000000"/>
          <w:spacing w:val="18"/>
          <w:kern w:val="0"/>
          <w:sz w:val="28"/>
          <w:szCs w:val="28"/>
        </w:rPr>
        <w:t xml:space="preserve"> </w:t>
      </w:r>
      <w:r>
        <w:rPr>
          <w:rFonts w:hint="eastAsia" w:ascii="宋体" w:hAnsi="宋体" w:eastAsia="宋体" w:cs="宋体"/>
          <w:snapToGrid w:val="0"/>
          <w:color w:val="000000"/>
          <w:spacing w:val="18"/>
          <w:kern w:val="0"/>
          <w:sz w:val="28"/>
          <w:szCs w:val="28"/>
          <w:u w:val="single"/>
        </w:rPr>
        <w:t xml:space="preserve"> </w:t>
      </w:r>
      <w:r>
        <w:rPr>
          <w:rFonts w:ascii="宋体" w:hAnsi="宋体" w:eastAsia="宋体" w:cs="宋体"/>
          <w:snapToGrid w:val="0"/>
          <w:color w:val="000000"/>
          <w:spacing w:val="18"/>
          <w:kern w:val="0"/>
          <w:sz w:val="28"/>
          <w:szCs w:val="28"/>
          <w:u w:val="single"/>
        </w:rPr>
        <w:t xml:space="preserve">                              </w:t>
      </w:r>
    </w:p>
    <w:p w14:paraId="1992620A">
      <w:pPr>
        <w:keepNext w:val="0"/>
        <w:keepLines w:val="0"/>
        <w:pageBreakBefore w:val="0"/>
        <w:widowControl/>
        <w:kinsoku w:val="0"/>
        <w:wordWrap/>
        <w:overflowPunct/>
        <w:topLinePunct w:val="0"/>
        <w:autoSpaceDE w:val="0"/>
        <w:autoSpaceDN w:val="0"/>
        <w:bidi w:val="0"/>
        <w:adjustRightInd w:val="0"/>
        <w:spacing w:before="290" w:line="240" w:lineRule="auto"/>
        <w:ind w:left="1939" w:firstLine="0" w:firstLineChars="0"/>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8"/>
          <w:kern w:val="0"/>
          <w:sz w:val="28"/>
          <w:szCs w:val="28"/>
        </w:rPr>
        <w:t>签订地点：</w:t>
      </w:r>
      <w:r>
        <w:rPr>
          <w:rFonts w:hint="eastAsia" w:ascii="宋体" w:hAnsi="宋体" w:eastAsia="宋体" w:cs="宋体"/>
          <w:snapToGrid w:val="0"/>
          <w:color w:val="000000"/>
          <w:spacing w:val="8"/>
          <w:kern w:val="0"/>
          <w:sz w:val="28"/>
          <w:szCs w:val="28"/>
        </w:rPr>
        <w:t>眉山市仁寿县视高镇中建大道</w:t>
      </w:r>
      <w:r>
        <w:rPr>
          <w:rFonts w:ascii="宋体" w:hAnsi="宋体" w:eastAsia="宋体" w:cs="宋体"/>
          <w:snapToGrid w:val="0"/>
          <w:color w:val="000000"/>
          <w:spacing w:val="8"/>
          <w:kern w:val="0"/>
          <w:sz w:val="28"/>
          <w:szCs w:val="28"/>
        </w:rPr>
        <w:t>1</w:t>
      </w:r>
      <w:r>
        <w:rPr>
          <w:rFonts w:hint="eastAsia" w:ascii="宋体" w:hAnsi="宋体" w:eastAsia="宋体" w:cs="宋体"/>
          <w:snapToGrid w:val="0"/>
          <w:color w:val="000000"/>
          <w:spacing w:val="8"/>
          <w:kern w:val="0"/>
          <w:sz w:val="28"/>
          <w:szCs w:val="28"/>
        </w:rPr>
        <w:t>号</w:t>
      </w:r>
    </w:p>
    <w:p w14:paraId="2DBCADAD">
      <w:pPr>
        <w:keepNext w:val="0"/>
        <w:keepLines w:val="0"/>
        <w:pageBreakBefore w:val="0"/>
        <w:widowControl/>
        <w:kinsoku w:val="0"/>
        <w:wordWrap/>
        <w:overflowPunct/>
        <w:topLinePunct w:val="0"/>
        <w:autoSpaceDE w:val="0"/>
        <w:autoSpaceDN w:val="0"/>
        <w:bidi w:val="0"/>
        <w:adjustRightInd w:val="0"/>
        <w:spacing w:before="278" w:line="240" w:lineRule="auto"/>
        <w:ind w:left="1939" w:firstLine="0" w:firstLineChars="0"/>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2"/>
          <w:kern w:val="0"/>
          <w:sz w:val="28"/>
          <w:szCs w:val="28"/>
        </w:rPr>
        <w:t>签订日期：</w:t>
      </w:r>
      <w:r>
        <w:rPr>
          <w:rFonts w:hint="eastAsia" w:ascii="宋体" w:hAnsi="宋体" w:eastAsia="宋体" w:cs="宋体"/>
          <w:snapToGrid w:val="0"/>
          <w:color w:val="000000"/>
          <w:spacing w:val="-2"/>
          <w:kern w:val="0"/>
          <w:sz w:val="28"/>
          <w:szCs w:val="28"/>
          <w:u w:val="single"/>
        </w:rPr>
        <w:t xml:space="preserve"> </w:t>
      </w:r>
      <w:r>
        <w:rPr>
          <w:rFonts w:ascii="宋体" w:hAnsi="宋体" w:eastAsia="宋体" w:cs="宋体"/>
          <w:snapToGrid w:val="0"/>
          <w:color w:val="000000"/>
          <w:spacing w:val="-2"/>
          <w:kern w:val="0"/>
          <w:sz w:val="28"/>
          <w:szCs w:val="28"/>
          <w:u w:val="single"/>
        </w:rPr>
        <w:t xml:space="preserve">  </w:t>
      </w:r>
      <w:r>
        <w:rPr>
          <w:rFonts w:hint="eastAsia" w:ascii="宋体" w:hAnsi="宋体" w:eastAsia="宋体" w:cs="宋体"/>
          <w:snapToGrid w:val="0"/>
          <w:color w:val="000000"/>
          <w:spacing w:val="-2"/>
          <w:kern w:val="0"/>
          <w:sz w:val="28"/>
          <w:szCs w:val="28"/>
          <w:u w:val="single"/>
        </w:rPr>
        <w:t xml:space="preserve"> </w:t>
      </w:r>
      <w:r>
        <w:rPr>
          <w:rFonts w:ascii="宋体" w:hAnsi="宋体" w:eastAsia="宋体" w:cs="宋体"/>
          <w:snapToGrid w:val="0"/>
          <w:color w:val="000000"/>
          <w:spacing w:val="-2"/>
          <w:kern w:val="0"/>
          <w:sz w:val="28"/>
          <w:szCs w:val="28"/>
        </w:rPr>
        <w:t>年</w:t>
      </w:r>
      <w:r>
        <w:rPr>
          <w:rFonts w:hint="eastAsia" w:ascii="宋体" w:hAnsi="宋体" w:eastAsia="宋体" w:cs="宋体"/>
          <w:snapToGrid w:val="0"/>
          <w:color w:val="000000"/>
          <w:spacing w:val="-2"/>
          <w:kern w:val="0"/>
          <w:sz w:val="28"/>
          <w:szCs w:val="28"/>
          <w:u w:val="single"/>
        </w:rPr>
        <w:t xml:space="preserve"> </w:t>
      </w:r>
      <w:r>
        <w:rPr>
          <w:rFonts w:ascii="宋体" w:hAnsi="宋体" w:eastAsia="宋体" w:cs="宋体"/>
          <w:snapToGrid w:val="0"/>
          <w:color w:val="000000"/>
          <w:spacing w:val="-2"/>
          <w:kern w:val="0"/>
          <w:sz w:val="28"/>
          <w:szCs w:val="28"/>
          <w:u w:val="single"/>
        </w:rPr>
        <w:t xml:space="preserve">  </w:t>
      </w:r>
      <w:r>
        <w:rPr>
          <w:rFonts w:hint="eastAsia" w:ascii="宋体" w:hAnsi="宋体" w:eastAsia="宋体" w:cs="宋体"/>
          <w:snapToGrid w:val="0"/>
          <w:color w:val="000000"/>
          <w:spacing w:val="-2"/>
          <w:kern w:val="0"/>
          <w:sz w:val="28"/>
          <w:szCs w:val="28"/>
          <w:u w:val="single"/>
        </w:rPr>
        <w:t xml:space="preserve"> </w:t>
      </w:r>
      <w:r>
        <w:rPr>
          <w:rFonts w:ascii="宋体" w:hAnsi="宋体" w:eastAsia="宋体" w:cs="宋体"/>
          <w:snapToGrid w:val="0"/>
          <w:color w:val="000000"/>
          <w:spacing w:val="-2"/>
          <w:kern w:val="0"/>
          <w:sz w:val="28"/>
          <w:szCs w:val="28"/>
        </w:rPr>
        <w:t>月</w:t>
      </w:r>
      <w:r>
        <w:rPr>
          <w:rFonts w:ascii="宋体" w:hAnsi="宋体" w:eastAsia="宋体" w:cs="宋体"/>
          <w:snapToGrid w:val="0"/>
          <w:color w:val="000000"/>
          <w:spacing w:val="-119"/>
          <w:kern w:val="0"/>
          <w:sz w:val="28"/>
          <w:szCs w:val="28"/>
          <w:u w:val="single"/>
        </w:rPr>
        <w:t xml:space="preserve"> </w:t>
      </w:r>
      <w:r>
        <w:rPr>
          <w:rFonts w:ascii="宋体" w:hAnsi="宋体" w:eastAsia="宋体" w:cs="宋体"/>
          <w:snapToGrid w:val="0"/>
          <w:color w:val="000000"/>
          <w:spacing w:val="-108"/>
          <w:kern w:val="0"/>
          <w:sz w:val="28"/>
          <w:szCs w:val="28"/>
          <w:u w:val="single"/>
        </w:rPr>
        <w:t xml:space="preserve"> </w:t>
      </w:r>
      <w:r>
        <w:rPr>
          <w:rFonts w:hint="eastAsia" w:ascii="宋体" w:hAnsi="宋体" w:eastAsia="宋体" w:cs="宋体"/>
          <w:snapToGrid w:val="0"/>
          <w:color w:val="000000"/>
          <w:spacing w:val="-2"/>
          <w:kern w:val="0"/>
          <w:sz w:val="28"/>
          <w:szCs w:val="28"/>
          <w:u w:val="single"/>
        </w:rPr>
        <w:t xml:space="preserve"> </w:t>
      </w:r>
      <w:r>
        <w:rPr>
          <w:rFonts w:ascii="宋体" w:hAnsi="宋体" w:eastAsia="宋体" w:cs="宋体"/>
          <w:snapToGrid w:val="0"/>
          <w:color w:val="000000"/>
          <w:spacing w:val="-2"/>
          <w:kern w:val="0"/>
          <w:sz w:val="28"/>
          <w:szCs w:val="28"/>
          <w:u w:val="single"/>
        </w:rPr>
        <w:t xml:space="preserve">  </w:t>
      </w:r>
      <w:r>
        <w:rPr>
          <w:rFonts w:hint="eastAsia" w:ascii="宋体" w:hAnsi="宋体" w:eastAsia="宋体" w:cs="宋体"/>
          <w:snapToGrid w:val="0"/>
          <w:color w:val="000000"/>
          <w:spacing w:val="-2"/>
          <w:kern w:val="0"/>
          <w:sz w:val="28"/>
          <w:szCs w:val="28"/>
          <w:u w:val="single"/>
        </w:rPr>
        <w:t xml:space="preserve"> </w:t>
      </w:r>
      <w:r>
        <w:rPr>
          <w:rFonts w:ascii="宋体" w:hAnsi="宋体" w:eastAsia="宋体" w:cs="宋体"/>
          <w:snapToGrid w:val="0"/>
          <w:color w:val="000000"/>
          <w:spacing w:val="-2"/>
          <w:kern w:val="0"/>
          <w:sz w:val="28"/>
          <w:szCs w:val="28"/>
        </w:rPr>
        <w:t>日</w:t>
      </w:r>
    </w:p>
    <w:p w14:paraId="3B19B991">
      <w:pPr>
        <w:keepNext w:val="0"/>
        <w:keepLines w:val="0"/>
        <w:pageBreakBefore w:val="0"/>
        <w:wordWrap/>
        <w:overflowPunct/>
        <w:topLinePunct w:val="0"/>
        <w:bidi w:val="0"/>
        <w:spacing w:line="240" w:lineRule="auto"/>
        <w:sectPr>
          <w:headerReference r:id="rId5" w:type="default"/>
          <w:footerReference r:id="rId6" w:type="default"/>
          <w:pgSz w:w="11900" w:h="16840"/>
          <w:pgMar w:top="1439" w:right="0" w:bottom="0" w:left="1480" w:header="1419" w:footer="0" w:gutter="0"/>
          <w:pgNumType w:fmt="decimal"/>
          <w:cols w:space="720" w:num="1"/>
        </w:sectPr>
      </w:pPr>
    </w:p>
    <w:p w14:paraId="45466D7A">
      <w:pPr>
        <w:keepNext w:val="0"/>
        <w:keepLines w:val="0"/>
        <w:pageBreakBefore w:val="0"/>
        <w:widowControl/>
        <w:kinsoku w:val="0"/>
        <w:wordWrap/>
        <w:overflowPunct/>
        <w:topLinePunct w:val="0"/>
        <w:autoSpaceDE w:val="0"/>
        <w:autoSpaceDN w:val="0"/>
        <w:bidi w:val="0"/>
        <w:adjustRightInd w:val="0"/>
        <w:spacing w:line="240" w:lineRule="auto"/>
        <w:ind w:firstLine="0" w:firstLineChars="0"/>
        <w:jc w:val="left"/>
        <w:textAlignment w:val="baseline"/>
        <w:rPr>
          <w:rFonts w:ascii="Arial" w:hAnsi="Arial" w:eastAsia="Arial" w:cs="Arial"/>
          <w:snapToGrid w:val="0"/>
          <w:color w:val="000000"/>
          <w:kern w:val="0"/>
          <w:sz w:val="21"/>
          <w:szCs w:val="21"/>
        </w:rPr>
      </w:pPr>
    </w:p>
    <w:p w14:paraId="1F001B3C">
      <w:pPr>
        <w:keepNext w:val="0"/>
        <w:keepLines w:val="0"/>
        <w:pageBreakBefore w:val="0"/>
        <w:widowControl/>
        <w:kinsoku w:val="0"/>
        <w:wordWrap/>
        <w:overflowPunct/>
        <w:topLinePunct w:val="0"/>
        <w:autoSpaceDE w:val="0"/>
        <w:autoSpaceDN w:val="0"/>
        <w:bidi w:val="0"/>
        <w:adjustRightInd w:val="0"/>
        <w:spacing w:before="94" w:line="240" w:lineRule="auto"/>
        <w:ind w:left="3014" w:firstLine="0" w:firstLineChars="0"/>
        <w:jc w:val="left"/>
        <w:textAlignment w:val="baseline"/>
        <w:rPr>
          <w:rFonts w:ascii="宋体" w:hAnsi="宋体" w:eastAsia="宋体" w:cs="宋体"/>
          <w:snapToGrid w:val="0"/>
          <w:color w:val="000000"/>
          <w:kern w:val="0"/>
          <w:sz w:val="29"/>
          <w:szCs w:val="29"/>
        </w:rPr>
      </w:pPr>
      <w:r>
        <w:rPr>
          <w:rFonts w:ascii="宋体" w:hAnsi="宋体" w:eastAsia="宋体" w:cs="宋体"/>
          <w:b/>
          <w:bCs/>
          <w:snapToGrid w:val="0"/>
          <w:color w:val="000000"/>
          <w:spacing w:val="-11"/>
          <w:kern w:val="0"/>
          <w:sz w:val="29"/>
          <w:szCs w:val="29"/>
        </w:rPr>
        <w:t>第一部分</w:t>
      </w:r>
      <w:r>
        <w:rPr>
          <w:rFonts w:ascii="宋体" w:hAnsi="宋体" w:eastAsia="宋体" w:cs="宋体"/>
          <w:snapToGrid w:val="0"/>
          <w:color w:val="000000"/>
          <w:spacing w:val="111"/>
          <w:kern w:val="0"/>
          <w:sz w:val="29"/>
          <w:szCs w:val="29"/>
        </w:rPr>
        <w:t xml:space="preserve"> </w:t>
      </w:r>
      <w:r>
        <w:rPr>
          <w:rFonts w:ascii="宋体" w:hAnsi="宋体" w:eastAsia="宋体" w:cs="宋体"/>
          <w:b/>
          <w:bCs/>
          <w:snapToGrid w:val="0"/>
          <w:color w:val="000000"/>
          <w:spacing w:val="-11"/>
          <w:kern w:val="0"/>
          <w:sz w:val="29"/>
          <w:szCs w:val="29"/>
        </w:rPr>
        <w:t>协议书</w:t>
      </w:r>
    </w:p>
    <w:p w14:paraId="012AA97A">
      <w:pPr>
        <w:keepNext w:val="0"/>
        <w:keepLines w:val="0"/>
        <w:pageBreakBefore w:val="0"/>
        <w:widowControl/>
        <w:kinsoku w:val="0"/>
        <w:wordWrap/>
        <w:overflowPunct/>
        <w:topLinePunct w:val="0"/>
        <w:autoSpaceDE w:val="0"/>
        <w:autoSpaceDN w:val="0"/>
        <w:bidi w:val="0"/>
        <w:adjustRightInd w:val="0"/>
        <w:spacing w:line="240" w:lineRule="auto"/>
        <w:ind w:firstLine="0" w:firstLineChars="0"/>
        <w:jc w:val="left"/>
        <w:textAlignment w:val="baseline"/>
        <w:rPr>
          <w:rFonts w:ascii="Arial" w:hAnsi="Arial" w:eastAsia="Arial" w:cs="Arial"/>
          <w:snapToGrid w:val="0"/>
          <w:color w:val="000000"/>
          <w:kern w:val="0"/>
          <w:sz w:val="21"/>
          <w:szCs w:val="21"/>
        </w:rPr>
      </w:pPr>
    </w:p>
    <w:p w14:paraId="2B610BBF">
      <w:pPr>
        <w:keepNext w:val="0"/>
        <w:keepLines w:val="0"/>
        <w:pageBreakBefore w:val="0"/>
        <w:widowControl w:val="0"/>
        <w:kinsoku w:val="0"/>
        <w:wordWrap/>
        <w:overflowPunct/>
        <w:topLinePunct w:val="0"/>
        <w:autoSpaceDE w:val="0"/>
        <w:autoSpaceDN w:val="0"/>
        <w:bidi w:val="0"/>
        <w:adjustRightInd w:val="0"/>
        <w:spacing w:line="580" w:lineRule="exact"/>
        <w:ind w:firstLine="460" w:firstLineChars="20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kern w:val="0"/>
          <w:sz w:val="23"/>
          <w:szCs w:val="23"/>
        </w:rPr>
        <w:t>甲方(委托人)</w:t>
      </w:r>
      <w:r>
        <w:rPr>
          <w:rFonts w:hint="eastAsia" w:ascii="宋体" w:hAnsi="宋体" w:eastAsia="宋体" w:cs="宋体"/>
          <w:snapToGrid w:val="0"/>
          <w:color w:val="000000"/>
          <w:kern w:val="0"/>
          <w:sz w:val="23"/>
          <w:szCs w:val="23"/>
        </w:rPr>
        <w:t>：</w:t>
      </w:r>
      <w:r>
        <w:rPr>
          <w:rFonts w:ascii="宋体" w:hAnsi="宋体" w:eastAsia="宋体" w:cs="宋体"/>
          <w:snapToGrid w:val="0"/>
          <w:color w:val="000000"/>
          <w:kern w:val="0"/>
          <w:sz w:val="23"/>
          <w:szCs w:val="23"/>
        </w:rPr>
        <w:t xml:space="preserve"> </w:t>
      </w:r>
      <w:r>
        <w:rPr>
          <w:rFonts w:hint="eastAsia" w:ascii="宋体" w:hAnsi="宋体" w:eastAsia="宋体" w:cs="宋体"/>
          <w:snapToGrid w:val="0"/>
          <w:color w:val="000000"/>
          <w:kern w:val="0"/>
          <w:sz w:val="23"/>
          <w:szCs w:val="23"/>
          <w:u w:val="single"/>
        </w:rPr>
        <w:t xml:space="preserve">眉山环天农业科技有限公司       </w:t>
      </w:r>
    </w:p>
    <w:p w14:paraId="720B5C77">
      <w:pPr>
        <w:keepNext w:val="0"/>
        <w:keepLines w:val="0"/>
        <w:pageBreakBefore w:val="0"/>
        <w:widowControl w:val="0"/>
        <w:kinsoku w:val="0"/>
        <w:wordWrap/>
        <w:overflowPunct/>
        <w:topLinePunct w:val="0"/>
        <w:autoSpaceDE w:val="0"/>
        <w:autoSpaceDN w:val="0"/>
        <w:bidi w:val="0"/>
        <w:adjustRightInd w:val="0"/>
        <w:spacing w:line="580" w:lineRule="exact"/>
        <w:ind w:firstLine="460" w:firstLineChars="20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kern w:val="0"/>
          <w:sz w:val="23"/>
          <w:szCs w:val="23"/>
        </w:rPr>
        <w:t>乙方(咨询人)</w:t>
      </w:r>
      <w:r>
        <w:rPr>
          <w:rFonts w:hint="eastAsia" w:ascii="宋体" w:hAnsi="宋体" w:eastAsia="宋体" w:cs="宋体"/>
          <w:snapToGrid w:val="0"/>
          <w:color w:val="000000"/>
          <w:kern w:val="0"/>
          <w:sz w:val="23"/>
          <w:szCs w:val="23"/>
        </w:rPr>
        <w:t>：</w:t>
      </w:r>
      <w:r>
        <w:rPr>
          <w:rFonts w:ascii="宋体" w:hAnsi="宋体" w:eastAsia="宋体" w:cs="宋体"/>
          <w:snapToGrid w:val="0"/>
          <w:color w:val="000000"/>
          <w:kern w:val="0"/>
          <w:sz w:val="23"/>
          <w:szCs w:val="23"/>
        </w:rPr>
        <w:t xml:space="preserve"> </w:t>
      </w:r>
      <w:r>
        <w:rPr>
          <w:rFonts w:hint="eastAsia" w:ascii="宋体" w:hAnsi="宋体" w:eastAsia="宋体" w:cs="宋体"/>
          <w:snapToGrid w:val="0"/>
          <w:color w:val="000000"/>
          <w:kern w:val="0"/>
          <w:sz w:val="23"/>
          <w:szCs w:val="23"/>
          <w:u w:val="single"/>
        </w:rPr>
        <w:t xml:space="preserve"> </w:t>
      </w:r>
      <w:r>
        <w:rPr>
          <w:rFonts w:ascii="宋体" w:hAnsi="宋体" w:eastAsia="宋体" w:cs="宋体"/>
          <w:snapToGrid w:val="0"/>
          <w:color w:val="000000"/>
          <w:kern w:val="0"/>
          <w:sz w:val="23"/>
          <w:szCs w:val="23"/>
          <w:u w:val="single"/>
        </w:rPr>
        <w:t xml:space="preserve">                               </w:t>
      </w:r>
    </w:p>
    <w:p w14:paraId="6A6787E8">
      <w:pPr>
        <w:keepNext w:val="0"/>
        <w:keepLines w:val="0"/>
        <w:pageBreakBefore w:val="0"/>
        <w:widowControl w:val="0"/>
        <w:kinsoku w:val="0"/>
        <w:wordWrap/>
        <w:overflowPunct/>
        <w:topLinePunct w:val="0"/>
        <w:autoSpaceDE w:val="0"/>
        <w:autoSpaceDN w:val="0"/>
        <w:bidi w:val="0"/>
        <w:adjustRightInd w:val="0"/>
        <w:spacing w:line="580" w:lineRule="exact"/>
        <w:ind w:firstLine="460" w:firstLineChars="20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kern w:val="0"/>
          <w:sz w:val="23"/>
          <w:szCs w:val="23"/>
        </w:rPr>
        <w:t>根据现行法律、法规，遵循平等、自愿、公平和诚实信用的原则，双方就下述建设工程委托咨询与其他服务事项协商一致，订立本合同。</w:t>
      </w:r>
    </w:p>
    <w:p w14:paraId="197C2C18">
      <w:pPr>
        <w:keepNext w:val="0"/>
        <w:keepLines w:val="0"/>
        <w:pageBreakBefore w:val="0"/>
        <w:widowControl/>
        <w:kinsoku w:val="0"/>
        <w:wordWrap/>
        <w:overflowPunct/>
        <w:topLinePunct w:val="0"/>
        <w:autoSpaceDE w:val="0"/>
        <w:autoSpaceDN w:val="0"/>
        <w:bidi w:val="0"/>
        <w:adjustRightInd w:val="0"/>
        <w:spacing w:before="197" w:line="580" w:lineRule="exact"/>
        <w:ind w:left="463" w:firstLine="0" w:firstLineChars="0"/>
        <w:jc w:val="left"/>
        <w:textAlignment w:val="baseline"/>
        <w:rPr>
          <w:rFonts w:ascii="宋体" w:hAnsi="宋体" w:eastAsia="宋体" w:cs="宋体"/>
          <w:snapToGrid w:val="0"/>
          <w:color w:val="000000"/>
          <w:kern w:val="0"/>
          <w:sz w:val="23"/>
          <w:szCs w:val="23"/>
        </w:rPr>
      </w:pPr>
      <w:r>
        <w:rPr>
          <w:rFonts w:ascii="宋体" w:hAnsi="宋体" w:eastAsia="宋体" w:cs="宋体"/>
          <w:b/>
          <w:bCs/>
          <w:snapToGrid w:val="0"/>
          <w:color w:val="000000"/>
          <w:spacing w:val="13"/>
          <w:kern w:val="0"/>
          <w:sz w:val="23"/>
          <w:szCs w:val="23"/>
        </w:rPr>
        <w:t>第一条</w:t>
      </w:r>
      <w:r>
        <w:rPr>
          <w:rFonts w:hint="eastAsia" w:ascii="宋体" w:hAnsi="宋体" w:eastAsia="宋体" w:cs="宋体"/>
          <w:b/>
          <w:bCs/>
          <w:snapToGrid w:val="0"/>
          <w:color w:val="000000"/>
          <w:spacing w:val="13"/>
          <w:kern w:val="0"/>
          <w:sz w:val="23"/>
          <w:szCs w:val="23"/>
        </w:rPr>
        <w:t xml:space="preserve"> </w:t>
      </w:r>
      <w:r>
        <w:rPr>
          <w:rFonts w:ascii="宋体" w:hAnsi="宋体" w:eastAsia="宋体" w:cs="宋体"/>
          <w:b/>
          <w:bCs/>
          <w:snapToGrid w:val="0"/>
          <w:color w:val="000000"/>
          <w:spacing w:val="13"/>
          <w:kern w:val="0"/>
          <w:sz w:val="23"/>
          <w:szCs w:val="23"/>
        </w:rPr>
        <w:t>工程概况</w:t>
      </w:r>
    </w:p>
    <w:p w14:paraId="58B5B0E1">
      <w:pPr>
        <w:keepNext w:val="0"/>
        <w:keepLines w:val="0"/>
        <w:pageBreakBefore w:val="0"/>
        <w:widowControl/>
        <w:kinsoku w:val="0"/>
        <w:wordWrap/>
        <w:overflowPunct/>
        <w:topLinePunct w:val="0"/>
        <w:autoSpaceDE w:val="0"/>
        <w:autoSpaceDN w:val="0"/>
        <w:bidi w:val="0"/>
        <w:adjustRightInd w:val="0"/>
        <w:spacing w:before="231" w:line="580" w:lineRule="exact"/>
        <w:ind w:left="490" w:firstLine="0" w:firstLineChars="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kern w:val="0"/>
          <w:sz w:val="23"/>
          <w:szCs w:val="23"/>
        </w:rPr>
        <w:t>1.1工程名称：</w:t>
      </w:r>
      <w:r>
        <w:rPr>
          <w:rFonts w:hint="eastAsia" w:ascii="宋体" w:hAnsi="宋体" w:eastAsia="宋体" w:cs="宋体"/>
          <w:snapToGrid w:val="0"/>
          <w:color w:val="000000"/>
          <w:kern w:val="0"/>
          <w:sz w:val="23"/>
          <w:szCs w:val="23"/>
          <w:u w:val="single"/>
        </w:rPr>
        <w:t>眉山天府新区青龙粮食物流产业园项目工艺设备</w:t>
      </w:r>
    </w:p>
    <w:p w14:paraId="329578E7">
      <w:pPr>
        <w:keepNext w:val="0"/>
        <w:keepLines w:val="0"/>
        <w:pageBreakBefore w:val="0"/>
        <w:widowControl/>
        <w:kinsoku w:val="0"/>
        <w:wordWrap/>
        <w:overflowPunct/>
        <w:topLinePunct w:val="0"/>
        <w:autoSpaceDE w:val="0"/>
        <w:autoSpaceDN w:val="0"/>
        <w:bidi w:val="0"/>
        <w:adjustRightInd w:val="0"/>
        <w:spacing w:line="580" w:lineRule="exact"/>
        <w:ind w:left="490" w:firstLine="0" w:firstLineChars="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kern w:val="0"/>
          <w:sz w:val="23"/>
          <w:szCs w:val="23"/>
        </w:rPr>
        <w:t>1.2工程地点：</w:t>
      </w:r>
      <w:r>
        <w:rPr>
          <w:rFonts w:hint="eastAsia" w:ascii="宋体" w:hAnsi="宋体" w:eastAsia="宋体" w:cs="宋体"/>
          <w:snapToGrid w:val="0"/>
          <w:color w:val="000000"/>
          <w:kern w:val="0"/>
          <w:sz w:val="23"/>
          <w:szCs w:val="23"/>
          <w:u w:val="single"/>
        </w:rPr>
        <w:t xml:space="preserve"> 眉山天府新区青龙街道</w:t>
      </w:r>
      <w:r>
        <w:rPr>
          <w:rFonts w:ascii="宋体" w:hAnsi="宋体" w:eastAsia="宋体" w:cs="宋体"/>
          <w:snapToGrid w:val="0"/>
          <w:color w:val="000000"/>
          <w:kern w:val="0"/>
          <w:sz w:val="23"/>
          <w:szCs w:val="23"/>
          <w:u w:val="single"/>
        </w:rPr>
        <w:t xml:space="preserve"> </w:t>
      </w:r>
    </w:p>
    <w:p w14:paraId="3BF74F59">
      <w:pPr>
        <w:keepNext w:val="0"/>
        <w:keepLines w:val="0"/>
        <w:pageBreakBefore w:val="0"/>
        <w:widowControl/>
        <w:kinsoku w:val="0"/>
        <w:wordWrap/>
        <w:overflowPunct/>
        <w:topLinePunct w:val="0"/>
        <w:autoSpaceDE w:val="0"/>
        <w:autoSpaceDN w:val="0"/>
        <w:bidi w:val="0"/>
        <w:adjustRightInd w:val="0"/>
        <w:spacing w:before="207" w:line="580" w:lineRule="exact"/>
        <w:ind w:left="490" w:firstLine="0" w:firstLineChars="0"/>
        <w:jc w:val="left"/>
        <w:textAlignment w:val="baseline"/>
        <w:rPr>
          <w:rFonts w:hint="eastAsia" w:ascii="宋体" w:hAnsi="宋体" w:eastAsia="宋体" w:cs="宋体"/>
          <w:snapToGrid w:val="0"/>
          <w:color w:val="000000"/>
          <w:kern w:val="0"/>
          <w:sz w:val="23"/>
          <w:szCs w:val="23"/>
          <w:lang w:eastAsia="zh-CN"/>
        </w:rPr>
      </w:pPr>
      <w:r>
        <w:rPr>
          <w:rFonts w:ascii="宋体" w:hAnsi="宋体" w:eastAsia="宋体" w:cs="宋体"/>
          <w:snapToGrid w:val="0"/>
          <w:color w:val="000000"/>
          <w:kern w:val="0"/>
          <w:sz w:val="23"/>
          <w:szCs w:val="23"/>
        </w:rPr>
        <w:t>1.3工程规模：</w:t>
      </w:r>
      <w:r>
        <w:rPr>
          <w:rFonts w:hint="eastAsia" w:ascii="宋体" w:hAnsi="宋体" w:eastAsia="宋体" w:cs="宋体"/>
          <w:snapToGrid w:val="0"/>
          <w:color w:val="000000"/>
          <w:kern w:val="0"/>
          <w:sz w:val="23"/>
          <w:szCs w:val="23"/>
          <w:u w:val="single"/>
        </w:rPr>
        <w:t xml:space="preserve"> 眉山天府新区青龙粮食物流产业园（已建仓容约</w:t>
      </w:r>
      <w:r>
        <w:rPr>
          <w:rFonts w:ascii="宋体" w:hAnsi="宋体" w:eastAsia="宋体" w:cs="宋体"/>
          <w:snapToGrid w:val="0"/>
          <w:color w:val="000000"/>
          <w:kern w:val="0"/>
          <w:sz w:val="23"/>
          <w:szCs w:val="23"/>
          <w:u w:val="single"/>
        </w:rPr>
        <w:t>2.5</w:t>
      </w:r>
      <w:r>
        <w:rPr>
          <w:rFonts w:hint="eastAsia" w:ascii="宋体" w:hAnsi="宋体" w:eastAsia="宋体" w:cs="宋体"/>
          <w:snapToGrid w:val="0"/>
          <w:color w:val="000000"/>
          <w:kern w:val="0"/>
          <w:sz w:val="23"/>
          <w:szCs w:val="23"/>
          <w:u w:val="single"/>
        </w:rPr>
        <w:t>万吨标准粮仓，新建仓容约</w:t>
      </w:r>
      <w:r>
        <w:rPr>
          <w:rFonts w:ascii="宋体" w:hAnsi="宋体" w:eastAsia="宋体" w:cs="宋体"/>
          <w:snapToGrid w:val="0"/>
          <w:color w:val="000000"/>
          <w:kern w:val="0"/>
          <w:sz w:val="23"/>
          <w:szCs w:val="23"/>
          <w:u w:val="single"/>
        </w:rPr>
        <w:t>3.53</w:t>
      </w:r>
      <w:r>
        <w:rPr>
          <w:rFonts w:hint="eastAsia" w:ascii="宋体" w:hAnsi="宋体" w:eastAsia="宋体" w:cs="宋体"/>
          <w:snapToGrid w:val="0"/>
          <w:color w:val="000000"/>
          <w:kern w:val="0"/>
          <w:sz w:val="23"/>
          <w:szCs w:val="23"/>
          <w:u w:val="single"/>
        </w:rPr>
        <w:t>万吨标准粮仓）工艺及智能化设备包含低温储粮系统、机械通风系统、环流熏蒸系统，进出粮工艺设计、粮库信息化建设等</w:t>
      </w:r>
      <w:r>
        <w:rPr>
          <w:rFonts w:hint="eastAsia" w:ascii="宋体" w:hAnsi="宋体" w:eastAsia="宋体" w:cs="宋体"/>
          <w:snapToGrid w:val="0"/>
          <w:color w:val="000000"/>
          <w:kern w:val="0"/>
          <w:sz w:val="23"/>
          <w:szCs w:val="23"/>
          <w:u w:val="single"/>
          <w:lang w:eastAsia="zh-CN"/>
        </w:rPr>
        <w:t>。</w:t>
      </w:r>
    </w:p>
    <w:p w14:paraId="40584E1D">
      <w:pPr>
        <w:keepNext w:val="0"/>
        <w:keepLines w:val="0"/>
        <w:pageBreakBefore w:val="0"/>
        <w:widowControl/>
        <w:kinsoku w:val="0"/>
        <w:wordWrap/>
        <w:overflowPunct/>
        <w:topLinePunct w:val="0"/>
        <w:autoSpaceDE w:val="0"/>
        <w:autoSpaceDN w:val="0"/>
        <w:bidi w:val="0"/>
        <w:adjustRightInd w:val="0"/>
        <w:spacing w:before="207" w:line="580" w:lineRule="exact"/>
        <w:ind w:left="490" w:firstLine="0" w:firstLineChars="0"/>
        <w:jc w:val="left"/>
        <w:textAlignment w:val="baseline"/>
        <w:rPr>
          <w:rFonts w:hint="eastAsia" w:ascii="宋体" w:hAnsi="宋体" w:eastAsia="宋体" w:cs="宋体"/>
          <w:snapToGrid w:val="0"/>
          <w:color w:val="000000"/>
          <w:kern w:val="0"/>
          <w:sz w:val="23"/>
          <w:szCs w:val="23"/>
          <w:lang w:eastAsia="zh-CN"/>
        </w:rPr>
      </w:pPr>
      <w:r>
        <w:rPr>
          <w:rFonts w:ascii="宋体" w:hAnsi="宋体" w:eastAsia="宋体" w:cs="宋体"/>
          <w:snapToGrid w:val="0"/>
          <w:color w:val="000000"/>
          <w:kern w:val="0"/>
          <w:sz w:val="23"/>
          <w:szCs w:val="23"/>
        </w:rPr>
        <w:t>1.4投资金额：</w:t>
      </w:r>
      <w:r>
        <w:rPr>
          <w:rFonts w:hint="eastAsia" w:ascii="宋体" w:hAnsi="宋体" w:eastAsia="宋体" w:cs="宋体"/>
          <w:snapToGrid w:val="0"/>
          <w:color w:val="000000"/>
          <w:kern w:val="0"/>
          <w:sz w:val="23"/>
          <w:szCs w:val="23"/>
          <w:u w:val="single"/>
        </w:rPr>
        <w:t>本次拟实施的工艺设备暂估价为</w:t>
      </w:r>
      <w:r>
        <w:rPr>
          <w:rFonts w:ascii="宋体" w:hAnsi="宋体" w:eastAsia="宋体" w:cs="宋体"/>
          <w:snapToGrid w:val="0"/>
          <w:color w:val="000000"/>
          <w:kern w:val="0"/>
          <w:sz w:val="23"/>
          <w:szCs w:val="23"/>
          <w:u w:val="single"/>
        </w:rPr>
        <w:t>400</w:t>
      </w:r>
      <w:r>
        <w:rPr>
          <w:rFonts w:hint="eastAsia" w:ascii="宋体" w:hAnsi="宋体" w:eastAsia="宋体" w:cs="宋体"/>
          <w:snapToGrid w:val="0"/>
          <w:color w:val="000000"/>
          <w:kern w:val="0"/>
          <w:sz w:val="23"/>
          <w:szCs w:val="23"/>
          <w:u w:val="single"/>
        </w:rPr>
        <w:t>万元</w:t>
      </w:r>
      <w:r>
        <w:rPr>
          <w:rFonts w:hint="eastAsia" w:ascii="宋体" w:hAnsi="宋体" w:eastAsia="宋体" w:cs="宋体"/>
          <w:snapToGrid w:val="0"/>
          <w:color w:val="000000"/>
          <w:kern w:val="0"/>
          <w:sz w:val="23"/>
          <w:szCs w:val="23"/>
          <w:u w:val="single"/>
          <w:lang w:eastAsia="zh-CN"/>
        </w:rPr>
        <w:t>。</w:t>
      </w:r>
    </w:p>
    <w:p w14:paraId="086142C7">
      <w:pPr>
        <w:keepNext w:val="0"/>
        <w:keepLines w:val="0"/>
        <w:pageBreakBefore w:val="0"/>
        <w:widowControl/>
        <w:kinsoku w:val="0"/>
        <w:wordWrap/>
        <w:overflowPunct/>
        <w:topLinePunct w:val="0"/>
        <w:autoSpaceDE w:val="0"/>
        <w:autoSpaceDN w:val="0"/>
        <w:bidi w:val="0"/>
        <w:adjustRightInd w:val="0"/>
        <w:spacing w:before="208" w:line="580" w:lineRule="exact"/>
        <w:ind w:left="490" w:firstLine="0" w:firstLineChars="0"/>
        <w:jc w:val="left"/>
        <w:textAlignment w:val="baseline"/>
        <w:rPr>
          <w:rFonts w:hint="eastAsia" w:ascii="宋体" w:hAnsi="宋体" w:eastAsia="宋体" w:cs="宋体"/>
          <w:snapToGrid w:val="0"/>
          <w:color w:val="000000"/>
          <w:kern w:val="0"/>
          <w:sz w:val="23"/>
          <w:szCs w:val="23"/>
          <w:lang w:eastAsia="zh-CN"/>
        </w:rPr>
      </w:pPr>
      <w:r>
        <w:rPr>
          <w:rFonts w:ascii="宋体" w:hAnsi="宋体" w:eastAsia="宋体" w:cs="宋体"/>
          <w:snapToGrid w:val="0"/>
          <w:color w:val="000000"/>
          <w:kern w:val="0"/>
          <w:sz w:val="23"/>
          <w:szCs w:val="23"/>
        </w:rPr>
        <w:t>1.5资金来源：</w:t>
      </w:r>
      <w:r>
        <w:rPr>
          <w:rFonts w:hint="eastAsia" w:ascii="宋体" w:hAnsi="宋体" w:eastAsia="宋体" w:cs="宋体"/>
          <w:snapToGrid w:val="0"/>
          <w:color w:val="000000"/>
          <w:kern w:val="0"/>
          <w:sz w:val="23"/>
          <w:szCs w:val="23"/>
          <w:u w:val="single"/>
        </w:rPr>
        <w:t>企业自筹、专项债券资金和银行融资</w:t>
      </w:r>
      <w:r>
        <w:rPr>
          <w:rFonts w:hint="eastAsia" w:ascii="宋体" w:hAnsi="宋体" w:eastAsia="宋体" w:cs="宋体"/>
          <w:snapToGrid w:val="0"/>
          <w:color w:val="000000"/>
          <w:kern w:val="0"/>
          <w:sz w:val="23"/>
          <w:szCs w:val="23"/>
          <w:u w:val="single"/>
          <w:lang w:eastAsia="zh-CN"/>
        </w:rPr>
        <w:t>。</w:t>
      </w:r>
    </w:p>
    <w:p w14:paraId="676C1753">
      <w:pPr>
        <w:keepNext w:val="0"/>
        <w:keepLines w:val="0"/>
        <w:pageBreakBefore w:val="0"/>
        <w:widowControl/>
        <w:kinsoku w:val="0"/>
        <w:wordWrap/>
        <w:overflowPunct/>
        <w:topLinePunct w:val="0"/>
        <w:autoSpaceDE w:val="0"/>
        <w:autoSpaceDN w:val="0"/>
        <w:bidi w:val="0"/>
        <w:adjustRightInd w:val="0"/>
        <w:spacing w:before="192" w:line="580" w:lineRule="exact"/>
        <w:ind w:left="603" w:firstLine="0" w:firstLineChars="0"/>
        <w:jc w:val="left"/>
        <w:textAlignment w:val="baseline"/>
        <w:rPr>
          <w:rFonts w:ascii="宋体" w:hAnsi="宋体" w:eastAsia="宋体" w:cs="宋体"/>
          <w:snapToGrid w:val="0"/>
          <w:color w:val="000000"/>
          <w:kern w:val="0"/>
          <w:sz w:val="23"/>
          <w:szCs w:val="23"/>
        </w:rPr>
      </w:pPr>
      <w:r>
        <w:rPr>
          <w:rFonts w:ascii="宋体" w:hAnsi="宋体" w:eastAsia="宋体" w:cs="宋体"/>
          <w:b/>
          <w:bCs/>
          <w:snapToGrid w:val="0"/>
          <w:color w:val="000000"/>
          <w:spacing w:val="8"/>
          <w:kern w:val="0"/>
          <w:sz w:val="23"/>
          <w:szCs w:val="23"/>
        </w:rPr>
        <w:t>第二条</w:t>
      </w:r>
      <w:r>
        <w:rPr>
          <w:rFonts w:hint="eastAsia" w:ascii="宋体" w:hAnsi="宋体" w:eastAsia="宋体" w:cs="宋体"/>
          <w:b/>
          <w:bCs/>
          <w:snapToGrid w:val="0"/>
          <w:color w:val="000000"/>
          <w:spacing w:val="8"/>
          <w:kern w:val="0"/>
          <w:sz w:val="23"/>
          <w:szCs w:val="23"/>
        </w:rPr>
        <w:t xml:space="preserve"> </w:t>
      </w:r>
      <w:r>
        <w:rPr>
          <w:rFonts w:ascii="宋体" w:hAnsi="宋体" w:eastAsia="宋体" w:cs="宋体"/>
          <w:b/>
          <w:bCs/>
          <w:snapToGrid w:val="0"/>
          <w:color w:val="000000"/>
          <w:spacing w:val="8"/>
          <w:kern w:val="0"/>
          <w:sz w:val="23"/>
          <w:szCs w:val="23"/>
        </w:rPr>
        <w:t>组成本合同的文件及优先次序</w:t>
      </w:r>
    </w:p>
    <w:p w14:paraId="796623C6">
      <w:pPr>
        <w:keepNext w:val="0"/>
        <w:keepLines w:val="0"/>
        <w:pageBreakBefore w:val="0"/>
        <w:widowControl w:val="0"/>
        <w:kinsoku w:val="0"/>
        <w:wordWrap/>
        <w:overflowPunct/>
        <w:topLinePunct w:val="0"/>
        <w:autoSpaceDE w:val="0"/>
        <w:autoSpaceDN w:val="0"/>
        <w:bidi w:val="0"/>
        <w:adjustRightInd w:val="0"/>
        <w:spacing w:before="0" w:line="580" w:lineRule="exact"/>
        <w:ind w:left="0" w:firstLine="460" w:firstLineChars="20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0"/>
          <w:kern w:val="0"/>
          <w:position w:val="0"/>
          <w:sz w:val="23"/>
          <w:szCs w:val="23"/>
        </w:rPr>
        <w:t>构成本合同的文件可视为是能互相说明的，如果合同文件存在歧义或不一致，</w:t>
      </w:r>
      <w:r>
        <w:rPr>
          <w:rFonts w:ascii="宋体" w:hAnsi="宋体" w:eastAsia="宋体" w:cs="宋体"/>
          <w:snapToGrid w:val="0"/>
          <w:color w:val="000000"/>
          <w:spacing w:val="0"/>
          <w:kern w:val="0"/>
          <w:sz w:val="23"/>
          <w:szCs w:val="23"/>
        </w:rPr>
        <w:t>则根据如下优先次序来判断，属于同一类内容的文件，应以最新签署的为准。</w:t>
      </w:r>
    </w:p>
    <w:p w14:paraId="664A73E6">
      <w:pPr>
        <w:keepNext w:val="0"/>
        <w:keepLines w:val="0"/>
        <w:pageBreakBefore w:val="0"/>
        <w:widowControl/>
        <w:kinsoku w:val="0"/>
        <w:wordWrap/>
        <w:overflowPunct/>
        <w:topLinePunct w:val="0"/>
        <w:autoSpaceDE w:val="0"/>
        <w:autoSpaceDN w:val="0"/>
        <w:bidi w:val="0"/>
        <w:adjustRightInd w:val="0"/>
        <w:spacing w:before="224" w:line="580" w:lineRule="exact"/>
        <w:ind w:left="490" w:firstLine="0" w:firstLineChars="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3"/>
          <w:kern w:val="0"/>
          <w:sz w:val="23"/>
          <w:szCs w:val="23"/>
        </w:rPr>
        <w:t>①</w:t>
      </w:r>
      <w:r>
        <w:rPr>
          <w:rFonts w:ascii="宋体" w:hAnsi="宋体" w:eastAsia="宋体" w:cs="宋体"/>
          <w:snapToGrid w:val="0"/>
          <w:color w:val="000000"/>
          <w:spacing w:val="-83"/>
          <w:kern w:val="0"/>
          <w:sz w:val="23"/>
          <w:szCs w:val="23"/>
        </w:rPr>
        <w:t xml:space="preserve"> </w:t>
      </w:r>
      <w:r>
        <w:rPr>
          <w:rFonts w:ascii="宋体" w:hAnsi="宋体" w:eastAsia="宋体" w:cs="宋体"/>
          <w:snapToGrid w:val="0"/>
          <w:color w:val="000000"/>
          <w:spacing w:val="3"/>
          <w:kern w:val="0"/>
          <w:sz w:val="23"/>
          <w:szCs w:val="23"/>
        </w:rPr>
        <w:t>合同书及补充协议</w:t>
      </w:r>
    </w:p>
    <w:p w14:paraId="199BAB40">
      <w:pPr>
        <w:keepNext w:val="0"/>
        <w:keepLines w:val="0"/>
        <w:pageBreakBefore w:val="0"/>
        <w:widowControl/>
        <w:kinsoku w:val="0"/>
        <w:wordWrap/>
        <w:overflowPunct/>
        <w:topLinePunct w:val="0"/>
        <w:autoSpaceDE w:val="0"/>
        <w:autoSpaceDN w:val="0"/>
        <w:bidi w:val="0"/>
        <w:adjustRightInd w:val="0"/>
        <w:spacing w:before="200" w:line="580" w:lineRule="exact"/>
        <w:ind w:left="490" w:firstLine="0" w:firstLineChars="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7"/>
          <w:kern w:val="0"/>
          <w:sz w:val="23"/>
          <w:szCs w:val="23"/>
        </w:rPr>
        <w:t>②招标文件</w:t>
      </w:r>
    </w:p>
    <w:p w14:paraId="591BBF53">
      <w:pPr>
        <w:keepNext w:val="0"/>
        <w:keepLines w:val="0"/>
        <w:pageBreakBefore w:val="0"/>
        <w:widowControl/>
        <w:kinsoku w:val="0"/>
        <w:wordWrap/>
        <w:overflowPunct/>
        <w:topLinePunct w:val="0"/>
        <w:autoSpaceDE w:val="0"/>
        <w:autoSpaceDN w:val="0"/>
        <w:bidi w:val="0"/>
        <w:adjustRightInd w:val="0"/>
        <w:spacing w:before="200" w:line="580" w:lineRule="exact"/>
        <w:ind w:left="490" w:firstLine="0" w:firstLineChars="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38"/>
          <w:kern w:val="0"/>
          <w:sz w:val="23"/>
          <w:szCs w:val="23"/>
        </w:rPr>
        <w:t>③中标(选)函(文件)</w:t>
      </w:r>
    </w:p>
    <w:p w14:paraId="23044B76">
      <w:pPr>
        <w:keepNext w:val="0"/>
        <w:keepLines w:val="0"/>
        <w:pageBreakBefore w:val="0"/>
        <w:widowControl/>
        <w:kinsoku w:val="0"/>
        <w:wordWrap/>
        <w:overflowPunct/>
        <w:topLinePunct w:val="0"/>
        <w:autoSpaceDE w:val="0"/>
        <w:autoSpaceDN w:val="0"/>
        <w:bidi w:val="0"/>
        <w:adjustRightInd w:val="0"/>
        <w:spacing w:before="199" w:line="580" w:lineRule="exact"/>
        <w:ind w:left="490" w:firstLine="0" w:firstLineChars="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7"/>
          <w:kern w:val="0"/>
          <w:sz w:val="23"/>
          <w:szCs w:val="23"/>
        </w:rPr>
        <w:t>④投标函及投标函附录</w:t>
      </w:r>
    </w:p>
    <w:p w14:paraId="0EF1D932">
      <w:pPr>
        <w:keepNext w:val="0"/>
        <w:keepLines w:val="0"/>
        <w:pageBreakBefore w:val="0"/>
        <w:widowControl/>
        <w:kinsoku w:val="0"/>
        <w:wordWrap/>
        <w:overflowPunct/>
        <w:topLinePunct w:val="0"/>
        <w:autoSpaceDE w:val="0"/>
        <w:autoSpaceDN w:val="0"/>
        <w:bidi w:val="0"/>
        <w:adjustRightInd w:val="0"/>
        <w:spacing w:before="200" w:line="580" w:lineRule="exact"/>
        <w:ind w:left="490" w:firstLine="0" w:firstLineChars="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4"/>
          <w:kern w:val="0"/>
          <w:sz w:val="23"/>
          <w:szCs w:val="23"/>
        </w:rPr>
        <w:t>⑤其他合同文件</w:t>
      </w:r>
    </w:p>
    <w:p w14:paraId="373B5C1F">
      <w:pPr>
        <w:keepNext w:val="0"/>
        <w:keepLines w:val="0"/>
        <w:pageBreakBefore w:val="0"/>
        <w:widowControl/>
        <w:kinsoku w:val="0"/>
        <w:wordWrap/>
        <w:overflowPunct/>
        <w:topLinePunct w:val="0"/>
        <w:autoSpaceDE w:val="0"/>
        <w:autoSpaceDN w:val="0"/>
        <w:bidi w:val="0"/>
        <w:adjustRightInd w:val="0"/>
        <w:spacing w:before="249" w:line="580" w:lineRule="exact"/>
        <w:ind w:left="493" w:firstLine="0" w:firstLineChars="0"/>
        <w:jc w:val="left"/>
        <w:textAlignment w:val="baseline"/>
        <w:rPr>
          <w:rFonts w:ascii="宋体" w:hAnsi="宋体" w:eastAsia="宋体" w:cs="宋体"/>
          <w:snapToGrid w:val="0"/>
          <w:color w:val="000000"/>
          <w:kern w:val="0"/>
          <w:sz w:val="23"/>
          <w:szCs w:val="23"/>
        </w:rPr>
      </w:pPr>
      <w:r>
        <w:rPr>
          <w:rFonts w:ascii="宋体" w:hAnsi="宋体" w:eastAsia="宋体" w:cs="宋体"/>
          <w:b/>
          <w:bCs/>
          <w:snapToGrid w:val="0"/>
          <w:color w:val="000000"/>
          <w:spacing w:val="9"/>
          <w:kern w:val="0"/>
          <w:sz w:val="23"/>
          <w:szCs w:val="23"/>
        </w:rPr>
        <w:t>第三条</w:t>
      </w:r>
      <w:r>
        <w:rPr>
          <w:rFonts w:hint="eastAsia" w:ascii="宋体" w:hAnsi="宋体" w:eastAsia="宋体" w:cs="宋体"/>
          <w:b/>
          <w:bCs/>
          <w:snapToGrid w:val="0"/>
          <w:color w:val="000000"/>
          <w:spacing w:val="9"/>
          <w:kern w:val="0"/>
          <w:sz w:val="23"/>
          <w:szCs w:val="23"/>
        </w:rPr>
        <w:t xml:space="preserve"> </w:t>
      </w:r>
      <w:r>
        <w:rPr>
          <w:rFonts w:ascii="宋体" w:hAnsi="宋体" w:eastAsia="宋体" w:cs="宋体"/>
          <w:b/>
          <w:bCs/>
          <w:snapToGrid w:val="0"/>
          <w:color w:val="000000"/>
          <w:spacing w:val="9"/>
          <w:kern w:val="0"/>
          <w:sz w:val="23"/>
          <w:szCs w:val="23"/>
        </w:rPr>
        <w:t>服务范围及工作内容</w:t>
      </w:r>
    </w:p>
    <w:p w14:paraId="675296C9">
      <w:pPr>
        <w:keepNext w:val="0"/>
        <w:keepLines w:val="0"/>
        <w:pageBreakBefore w:val="0"/>
        <w:widowControl/>
        <w:tabs>
          <w:tab w:val="left" w:pos="8400"/>
          <w:tab w:val="left" w:pos="8610"/>
        </w:tabs>
        <w:kinsoku w:val="0"/>
        <w:wordWrap/>
        <w:overflowPunct/>
        <w:topLinePunct w:val="0"/>
        <w:autoSpaceDE w:val="0"/>
        <w:autoSpaceDN w:val="0"/>
        <w:bidi w:val="0"/>
        <w:adjustRightInd w:val="0"/>
        <w:spacing w:before="241" w:line="580" w:lineRule="exact"/>
        <w:ind w:right="377" w:rightChars="157" w:firstLine="404" w:firstLineChars="176"/>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kern w:val="0"/>
          <w:sz w:val="23"/>
          <w:szCs w:val="23"/>
        </w:rPr>
        <w:t>双方约定的服务范围及工作内容：</w:t>
      </w:r>
      <w:r>
        <w:rPr>
          <w:rFonts w:hint="eastAsia" w:ascii="宋体" w:hAnsi="宋体" w:eastAsia="宋体" w:cs="宋体"/>
          <w:snapToGrid w:val="0"/>
          <w:color w:val="000000"/>
          <w:kern w:val="0"/>
          <w:sz w:val="23"/>
          <w:szCs w:val="23"/>
          <w:u w:val="single"/>
        </w:rPr>
        <w:t>编制工程量清单、编制工程预算（招标控制价）和配合完成财政评审等</w:t>
      </w:r>
      <w:r>
        <w:rPr>
          <w:rFonts w:ascii="宋体" w:hAnsi="宋体" w:eastAsia="宋体" w:cs="宋体"/>
          <w:snapToGrid w:val="0"/>
          <w:color w:val="000000"/>
          <w:kern w:val="0"/>
          <w:sz w:val="23"/>
          <w:szCs w:val="23"/>
        </w:rPr>
        <w:t>。</w:t>
      </w:r>
    </w:p>
    <w:p w14:paraId="7CE4ECC3">
      <w:pPr>
        <w:keepNext w:val="0"/>
        <w:keepLines w:val="0"/>
        <w:pageBreakBefore w:val="0"/>
        <w:widowControl/>
        <w:kinsoku w:val="0"/>
        <w:wordWrap/>
        <w:overflowPunct/>
        <w:topLinePunct w:val="0"/>
        <w:autoSpaceDE w:val="0"/>
        <w:autoSpaceDN w:val="0"/>
        <w:bidi w:val="0"/>
        <w:adjustRightInd w:val="0"/>
        <w:spacing w:before="204" w:line="580" w:lineRule="exact"/>
        <w:ind w:left="493" w:firstLine="0" w:firstLineChars="0"/>
        <w:jc w:val="left"/>
        <w:textAlignment w:val="baseline"/>
        <w:rPr>
          <w:rFonts w:ascii="宋体" w:hAnsi="宋体" w:eastAsia="宋体" w:cs="宋体"/>
          <w:snapToGrid w:val="0"/>
          <w:color w:val="000000"/>
          <w:kern w:val="0"/>
          <w:sz w:val="23"/>
          <w:szCs w:val="23"/>
        </w:rPr>
      </w:pPr>
      <w:r>
        <w:rPr>
          <w:rFonts w:ascii="宋体" w:hAnsi="宋体" w:eastAsia="宋体" w:cs="宋体"/>
          <w:b/>
          <w:bCs/>
          <w:snapToGrid w:val="0"/>
          <w:color w:val="000000"/>
          <w:spacing w:val="19"/>
          <w:kern w:val="0"/>
          <w:sz w:val="23"/>
          <w:szCs w:val="23"/>
        </w:rPr>
        <w:t>第四条</w:t>
      </w:r>
      <w:r>
        <w:rPr>
          <w:rFonts w:hint="eastAsia" w:ascii="宋体" w:hAnsi="宋体" w:eastAsia="宋体" w:cs="宋体"/>
          <w:b/>
          <w:bCs/>
          <w:snapToGrid w:val="0"/>
          <w:color w:val="000000"/>
          <w:spacing w:val="19"/>
          <w:kern w:val="0"/>
          <w:sz w:val="23"/>
          <w:szCs w:val="23"/>
        </w:rPr>
        <w:t xml:space="preserve"> </w:t>
      </w:r>
      <w:r>
        <w:rPr>
          <w:rFonts w:ascii="宋体" w:hAnsi="宋体" w:eastAsia="宋体" w:cs="宋体"/>
          <w:b/>
          <w:bCs/>
          <w:snapToGrid w:val="0"/>
          <w:color w:val="000000"/>
          <w:spacing w:val="19"/>
          <w:kern w:val="0"/>
          <w:sz w:val="23"/>
          <w:szCs w:val="23"/>
        </w:rPr>
        <w:t>服务期限</w:t>
      </w:r>
    </w:p>
    <w:p w14:paraId="2B62AC9C">
      <w:pPr>
        <w:keepNext w:val="0"/>
        <w:keepLines w:val="0"/>
        <w:pageBreakBefore w:val="0"/>
        <w:widowControl/>
        <w:kinsoku w:val="0"/>
        <w:wordWrap/>
        <w:overflowPunct/>
        <w:topLinePunct w:val="0"/>
        <w:autoSpaceDE w:val="0"/>
        <w:autoSpaceDN w:val="0"/>
        <w:bidi w:val="0"/>
        <w:adjustRightInd w:val="0"/>
        <w:spacing w:before="239" w:line="580" w:lineRule="exact"/>
        <w:ind w:left="0" w:firstLine="538" w:firstLineChars="212"/>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2"/>
          <w:kern w:val="0"/>
          <w:sz w:val="23"/>
          <w:szCs w:val="23"/>
        </w:rPr>
        <w:t>本合同约定的建设工程咨询服务期限自</w:t>
      </w:r>
      <w:r>
        <w:rPr>
          <w:rFonts w:ascii="宋体" w:hAnsi="宋体" w:eastAsia="宋体" w:cs="宋体"/>
          <w:snapToGrid w:val="0"/>
          <w:color w:val="000000"/>
          <w:spacing w:val="12"/>
          <w:kern w:val="0"/>
          <w:sz w:val="23"/>
          <w:szCs w:val="23"/>
          <w:u w:val="single"/>
        </w:rPr>
        <w:t>合同签订</w:t>
      </w:r>
      <w:r>
        <w:rPr>
          <w:rFonts w:ascii="宋体" w:hAnsi="宋体" w:eastAsia="宋体" w:cs="宋体"/>
          <w:snapToGrid w:val="0"/>
          <w:color w:val="000000"/>
          <w:spacing w:val="12"/>
          <w:kern w:val="0"/>
          <w:sz w:val="23"/>
          <w:szCs w:val="23"/>
        </w:rPr>
        <w:t>开始，至乙</w:t>
      </w:r>
      <w:r>
        <w:rPr>
          <w:rFonts w:ascii="宋体" w:hAnsi="宋体" w:eastAsia="宋体" w:cs="宋体"/>
          <w:snapToGrid w:val="0"/>
          <w:color w:val="000000"/>
          <w:spacing w:val="11"/>
          <w:kern w:val="0"/>
          <w:sz w:val="23"/>
          <w:szCs w:val="23"/>
        </w:rPr>
        <w:t>方完成本</w:t>
      </w:r>
      <w:r>
        <w:rPr>
          <w:rFonts w:ascii="宋体" w:hAnsi="宋体" w:eastAsia="宋体" w:cs="宋体"/>
          <w:snapToGrid w:val="0"/>
          <w:color w:val="000000"/>
          <w:spacing w:val="1"/>
          <w:kern w:val="0"/>
          <w:sz w:val="23"/>
          <w:szCs w:val="23"/>
        </w:rPr>
        <w:t>合同约定的全部工作时终止。</w:t>
      </w:r>
    </w:p>
    <w:p w14:paraId="44B6C240">
      <w:pPr>
        <w:keepNext w:val="0"/>
        <w:keepLines w:val="0"/>
        <w:pageBreakBefore w:val="0"/>
        <w:widowControl/>
        <w:kinsoku w:val="0"/>
        <w:wordWrap/>
        <w:overflowPunct/>
        <w:topLinePunct w:val="0"/>
        <w:autoSpaceDE w:val="0"/>
        <w:autoSpaceDN w:val="0"/>
        <w:bidi w:val="0"/>
        <w:adjustRightInd w:val="0"/>
        <w:spacing w:before="239" w:line="580" w:lineRule="exact"/>
        <w:ind w:left="0" w:firstLine="538" w:firstLineChars="212"/>
        <w:jc w:val="left"/>
        <w:textAlignment w:val="baseline"/>
        <w:rPr>
          <w:rFonts w:ascii="宋体" w:hAnsi="宋体" w:eastAsia="宋体" w:cs="宋体"/>
          <w:b w:val="0"/>
          <w:bCs w:val="0"/>
          <w:snapToGrid w:val="0"/>
          <w:color w:val="000000"/>
          <w:spacing w:val="12"/>
          <w:kern w:val="0"/>
          <w:sz w:val="23"/>
          <w:szCs w:val="23"/>
        </w:rPr>
      </w:pPr>
      <w:r>
        <w:rPr>
          <w:rFonts w:ascii="宋体" w:hAnsi="宋体" w:eastAsia="宋体" w:cs="宋体"/>
          <w:snapToGrid w:val="0"/>
          <w:color w:val="000000"/>
          <w:spacing w:val="12"/>
          <w:kern w:val="0"/>
          <w:position w:val="0"/>
          <w:sz w:val="23"/>
          <w:szCs w:val="23"/>
        </w:rPr>
        <w:t>乙方提交成果文件初稿的时间为：甲方向乙方提供施工图及完整的设</w:t>
      </w:r>
      <w:r>
        <w:rPr>
          <w:rFonts w:ascii="宋体" w:hAnsi="宋体" w:eastAsia="宋体" w:cs="宋体"/>
          <w:snapToGrid w:val="0"/>
          <w:color w:val="000000"/>
          <w:spacing w:val="12"/>
          <w:kern w:val="0"/>
          <w:sz w:val="23"/>
          <w:szCs w:val="23"/>
        </w:rPr>
        <w:t>计文件后</w:t>
      </w:r>
      <w:r>
        <w:rPr>
          <w:rFonts w:hint="eastAsia" w:ascii="宋体" w:hAnsi="宋体" w:eastAsia="宋体" w:cs="宋体"/>
          <w:snapToGrid w:val="0"/>
          <w:color w:val="000000"/>
          <w:spacing w:val="12"/>
          <w:kern w:val="0"/>
          <w:sz w:val="23"/>
          <w:szCs w:val="23"/>
          <w:lang w:val="en-US" w:eastAsia="zh-CN"/>
        </w:rPr>
        <w:t>10</w:t>
      </w:r>
      <w:r>
        <w:rPr>
          <w:rFonts w:ascii="宋体" w:hAnsi="宋体" w:eastAsia="宋体" w:cs="宋体"/>
          <w:snapToGrid w:val="0"/>
          <w:color w:val="000000"/>
          <w:spacing w:val="12"/>
          <w:kern w:val="0"/>
          <w:sz w:val="23"/>
          <w:szCs w:val="23"/>
        </w:rPr>
        <w:t>个工作日内。</w:t>
      </w:r>
    </w:p>
    <w:p w14:paraId="75CBF685">
      <w:pPr>
        <w:keepNext w:val="0"/>
        <w:keepLines w:val="0"/>
        <w:pageBreakBefore w:val="0"/>
        <w:widowControl/>
        <w:kinsoku w:val="0"/>
        <w:wordWrap/>
        <w:overflowPunct/>
        <w:topLinePunct w:val="0"/>
        <w:autoSpaceDE w:val="0"/>
        <w:autoSpaceDN w:val="0"/>
        <w:bidi w:val="0"/>
        <w:adjustRightInd w:val="0"/>
        <w:spacing w:before="204" w:line="580" w:lineRule="exact"/>
        <w:ind w:left="493" w:firstLine="0" w:firstLineChars="0"/>
        <w:jc w:val="left"/>
        <w:textAlignment w:val="baseline"/>
        <w:rPr>
          <w:rFonts w:ascii="宋体" w:hAnsi="宋体" w:eastAsia="宋体" w:cs="宋体"/>
          <w:snapToGrid w:val="0"/>
          <w:color w:val="000000"/>
          <w:kern w:val="0"/>
          <w:sz w:val="23"/>
          <w:szCs w:val="23"/>
        </w:rPr>
      </w:pPr>
      <w:r>
        <w:rPr>
          <w:rFonts w:ascii="宋体" w:hAnsi="宋体" w:eastAsia="宋体" w:cs="宋体"/>
          <w:b/>
          <w:bCs/>
          <w:snapToGrid w:val="0"/>
          <w:color w:val="000000"/>
          <w:spacing w:val="9"/>
          <w:kern w:val="0"/>
          <w:sz w:val="23"/>
          <w:szCs w:val="23"/>
        </w:rPr>
        <w:t>第五条</w:t>
      </w:r>
      <w:r>
        <w:rPr>
          <w:rFonts w:hint="eastAsia" w:ascii="宋体" w:hAnsi="宋体" w:eastAsia="宋体" w:cs="宋体"/>
          <w:b/>
          <w:bCs/>
          <w:snapToGrid w:val="0"/>
          <w:color w:val="000000"/>
          <w:spacing w:val="9"/>
          <w:kern w:val="0"/>
          <w:sz w:val="23"/>
          <w:szCs w:val="23"/>
        </w:rPr>
        <w:t xml:space="preserve"> </w:t>
      </w:r>
      <w:r>
        <w:rPr>
          <w:rFonts w:ascii="宋体" w:hAnsi="宋体" w:eastAsia="宋体" w:cs="宋体"/>
          <w:b/>
          <w:bCs/>
          <w:snapToGrid w:val="0"/>
          <w:color w:val="000000"/>
          <w:spacing w:val="9"/>
          <w:kern w:val="0"/>
          <w:sz w:val="23"/>
          <w:szCs w:val="23"/>
        </w:rPr>
        <w:t>质量标准</w:t>
      </w:r>
    </w:p>
    <w:p w14:paraId="0DA3BF94">
      <w:pPr>
        <w:keepNext w:val="0"/>
        <w:keepLines w:val="0"/>
        <w:pageBreakBefore w:val="0"/>
        <w:widowControl/>
        <w:kinsoku w:val="0"/>
        <w:wordWrap/>
        <w:overflowPunct/>
        <w:topLinePunct w:val="0"/>
        <w:autoSpaceDE w:val="0"/>
        <w:autoSpaceDN w:val="0"/>
        <w:bidi w:val="0"/>
        <w:adjustRightInd w:val="0"/>
        <w:spacing w:before="78" w:line="580" w:lineRule="exact"/>
        <w:ind w:right="0" w:rightChars="0" w:firstLine="480" w:firstLineChars="200"/>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kern w:val="0"/>
          <w:sz w:val="24"/>
          <w:szCs w:val="24"/>
          <w:u w:val="single"/>
        </w:rPr>
        <w:t>乙方向甲方提供</w:t>
      </w:r>
      <w:r>
        <w:rPr>
          <w:rFonts w:hint="eastAsia" w:ascii="宋体" w:hAnsi="宋体" w:eastAsia="宋体" w:cs="宋体"/>
          <w:snapToGrid w:val="0"/>
          <w:color w:val="000000"/>
          <w:kern w:val="0"/>
          <w:sz w:val="24"/>
          <w:szCs w:val="24"/>
          <w:u w:val="single"/>
        </w:rPr>
        <w:t>贰</w:t>
      </w:r>
      <w:r>
        <w:rPr>
          <w:rFonts w:ascii="宋体" w:hAnsi="宋体" w:eastAsia="宋体" w:cs="宋体"/>
          <w:snapToGrid w:val="0"/>
          <w:color w:val="000000"/>
          <w:kern w:val="0"/>
          <w:sz w:val="24"/>
          <w:szCs w:val="24"/>
          <w:u w:val="single"/>
        </w:rPr>
        <w:t>份纸质成果文件、经审核的</w:t>
      </w:r>
      <w:r>
        <w:rPr>
          <w:rFonts w:hint="eastAsia" w:ascii="宋体" w:hAnsi="宋体" w:eastAsia="宋体" w:cs="宋体"/>
          <w:snapToGrid w:val="0"/>
          <w:color w:val="000000"/>
          <w:kern w:val="0"/>
          <w:sz w:val="24"/>
          <w:szCs w:val="24"/>
          <w:u w:val="single"/>
        </w:rPr>
        <w:t>电子版招标控制价和工程量清单</w:t>
      </w:r>
      <w:r>
        <w:rPr>
          <w:rFonts w:ascii="宋体" w:hAnsi="宋体" w:eastAsia="宋体" w:cs="宋体"/>
          <w:snapToGrid w:val="0"/>
          <w:color w:val="000000"/>
          <w:kern w:val="0"/>
          <w:sz w:val="24"/>
          <w:szCs w:val="24"/>
          <w:u w:val="single"/>
        </w:rPr>
        <w:t>文件。乙方提供咨询服务以及出具工程咨询成果文件的名称、组成、时间、份数及质量应符合现行国家或行业有关规定、标准、规范的要求。</w:t>
      </w:r>
    </w:p>
    <w:p w14:paraId="7D2C5D6D">
      <w:pPr>
        <w:keepNext w:val="0"/>
        <w:keepLines w:val="0"/>
        <w:pageBreakBefore w:val="0"/>
        <w:widowControl/>
        <w:kinsoku w:val="0"/>
        <w:wordWrap/>
        <w:overflowPunct/>
        <w:topLinePunct w:val="0"/>
        <w:autoSpaceDE w:val="0"/>
        <w:autoSpaceDN w:val="0"/>
        <w:bidi w:val="0"/>
        <w:adjustRightInd w:val="0"/>
        <w:spacing w:before="171" w:line="580" w:lineRule="exact"/>
        <w:ind w:left="513" w:firstLine="0" w:firstLineChars="0"/>
        <w:jc w:val="left"/>
        <w:textAlignment w:val="baseline"/>
        <w:rPr>
          <w:rFonts w:ascii="宋体" w:hAnsi="宋体" w:eastAsia="宋体" w:cs="宋体"/>
          <w:snapToGrid w:val="0"/>
          <w:color w:val="000000"/>
          <w:kern w:val="0"/>
          <w:sz w:val="24"/>
          <w:szCs w:val="24"/>
        </w:rPr>
      </w:pPr>
      <w:r>
        <w:rPr>
          <w:rFonts w:ascii="宋体" w:hAnsi="宋体" w:eastAsia="宋体" w:cs="宋体"/>
          <w:b/>
          <w:bCs/>
          <w:snapToGrid w:val="0"/>
          <w:color w:val="000000"/>
          <w:spacing w:val="-4"/>
          <w:kern w:val="0"/>
          <w:sz w:val="24"/>
          <w:szCs w:val="24"/>
        </w:rPr>
        <w:t>第六条</w:t>
      </w:r>
      <w:r>
        <w:rPr>
          <w:rFonts w:hint="eastAsia" w:ascii="宋体" w:hAnsi="宋体" w:eastAsia="宋体" w:cs="宋体"/>
          <w:b/>
          <w:bCs/>
          <w:snapToGrid w:val="0"/>
          <w:color w:val="000000"/>
          <w:spacing w:val="-4"/>
          <w:kern w:val="0"/>
          <w:sz w:val="24"/>
          <w:szCs w:val="24"/>
        </w:rPr>
        <w:t xml:space="preserve"> </w:t>
      </w:r>
      <w:r>
        <w:rPr>
          <w:rFonts w:ascii="宋体" w:hAnsi="宋体" w:eastAsia="宋体" w:cs="宋体"/>
          <w:b/>
          <w:bCs/>
          <w:snapToGrid w:val="0"/>
          <w:color w:val="000000"/>
          <w:spacing w:val="-4"/>
          <w:kern w:val="0"/>
          <w:sz w:val="24"/>
          <w:szCs w:val="24"/>
        </w:rPr>
        <w:t>费用和计取方式</w:t>
      </w:r>
    </w:p>
    <w:p w14:paraId="38A2AA6D">
      <w:pPr>
        <w:keepNext w:val="0"/>
        <w:keepLines w:val="0"/>
        <w:pageBreakBefore w:val="0"/>
        <w:widowControl/>
        <w:kinsoku w:val="0"/>
        <w:wordWrap/>
        <w:overflowPunct/>
        <w:topLinePunct w:val="0"/>
        <w:autoSpaceDE w:val="0"/>
        <w:autoSpaceDN w:val="0"/>
        <w:bidi w:val="0"/>
        <w:adjustRightInd w:val="0"/>
        <w:spacing w:line="580" w:lineRule="exact"/>
        <w:ind w:right="0" w:rightChars="0" w:firstLine="480" w:firstLineChars="200"/>
        <w:jc w:val="both"/>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kern w:val="0"/>
          <w:sz w:val="24"/>
          <w:szCs w:val="24"/>
        </w:rPr>
        <w:t>6.1本合同的咨询费含税价为：</w:t>
      </w:r>
      <w:r>
        <w:rPr>
          <w:rFonts w:ascii="宋体" w:hAnsi="宋体" w:eastAsia="宋体" w:cs="宋体"/>
          <w:snapToGrid w:val="0"/>
          <w:color w:val="000000"/>
          <w:kern w:val="0"/>
          <w:sz w:val="24"/>
          <w:szCs w:val="24"/>
          <w:u w:val="single"/>
        </w:rPr>
        <w:t xml:space="preserve">          </w:t>
      </w:r>
      <w:r>
        <w:rPr>
          <w:rFonts w:ascii="宋体" w:hAnsi="宋体" w:eastAsia="宋体" w:cs="宋体"/>
          <w:snapToGrid w:val="0"/>
          <w:color w:val="000000"/>
          <w:kern w:val="0"/>
          <w:sz w:val="24"/>
          <w:szCs w:val="24"/>
        </w:rPr>
        <w:t>元(</w:t>
      </w:r>
      <w:r>
        <w:rPr>
          <w:rFonts w:hint="eastAsia" w:ascii="宋体" w:hAnsi="宋体" w:eastAsia="宋体" w:cs="宋体"/>
          <w:snapToGrid w:val="0"/>
          <w:color w:val="000000"/>
          <w:kern w:val="0"/>
          <w:sz w:val="24"/>
          <w:szCs w:val="24"/>
          <w:lang w:val="en-US" w:eastAsia="zh-CN"/>
        </w:rPr>
        <w:t>大写人民币</w:t>
      </w:r>
      <w:r>
        <w:rPr>
          <w:rFonts w:hint="eastAsia" w:ascii="宋体" w:hAnsi="宋体" w:eastAsia="宋体" w:cs="宋体"/>
          <w:snapToGrid w:val="0"/>
          <w:color w:val="000000"/>
          <w:kern w:val="0"/>
          <w:sz w:val="24"/>
          <w:szCs w:val="24"/>
          <w:u w:val="single"/>
        </w:rPr>
        <w:t xml:space="preserve"> </w:t>
      </w:r>
      <w:r>
        <w:rPr>
          <w:rFonts w:ascii="宋体" w:hAnsi="宋体" w:eastAsia="宋体" w:cs="宋体"/>
          <w:snapToGrid w:val="0"/>
          <w:color w:val="000000"/>
          <w:kern w:val="0"/>
          <w:sz w:val="24"/>
          <w:szCs w:val="24"/>
          <w:u w:val="single"/>
        </w:rPr>
        <w:t xml:space="preserve">   </w:t>
      </w:r>
      <w:r>
        <w:rPr>
          <w:rFonts w:hint="eastAsia" w:ascii="宋体" w:hAnsi="宋体" w:eastAsia="宋体" w:cs="宋体"/>
          <w:snapToGrid w:val="0"/>
          <w:color w:val="000000"/>
          <w:kern w:val="0"/>
          <w:sz w:val="24"/>
          <w:szCs w:val="24"/>
          <w:u w:val="single"/>
          <w:lang w:val="en-US" w:eastAsia="zh-CN"/>
        </w:rPr>
        <w:t xml:space="preserve">         </w:t>
      </w:r>
      <w:r>
        <w:rPr>
          <w:rFonts w:ascii="宋体" w:hAnsi="宋体" w:eastAsia="宋体" w:cs="宋体"/>
          <w:snapToGrid w:val="0"/>
          <w:color w:val="000000"/>
          <w:kern w:val="0"/>
          <w:sz w:val="24"/>
          <w:szCs w:val="24"/>
          <w:u w:val="single"/>
        </w:rPr>
        <w:t xml:space="preserve">  </w:t>
      </w:r>
      <w:r>
        <w:rPr>
          <w:rFonts w:ascii="宋体" w:hAnsi="宋体" w:eastAsia="宋体" w:cs="宋体"/>
          <w:snapToGrid w:val="0"/>
          <w:color w:val="000000"/>
          <w:kern w:val="0"/>
          <w:sz w:val="24"/>
          <w:szCs w:val="24"/>
        </w:rPr>
        <w:t>元)</w:t>
      </w:r>
      <w:r>
        <w:rPr>
          <w:rFonts w:hint="eastAsia" w:ascii="宋体" w:hAnsi="宋体" w:eastAsia="宋体" w:cs="宋体"/>
          <w:snapToGrid w:val="0"/>
          <w:color w:val="000000"/>
          <w:kern w:val="0"/>
          <w:sz w:val="24"/>
          <w:szCs w:val="24"/>
          <w:lang w:eastAsia="zh-CN"/>
        </w:rPr>
        <w:t>，</w:t>
      </w:r>
      <w:r>
        <w:rPr>
          <w:rFonts w:ascii="宋体" w:hAnsi="宋体" w:eastAsia="宋体" w:cs="宋体"/>
          <w:snapToGrid w:val="0"/>
          <w:color w:val="000000"/>
          <w:kern w:val="0"/>
          <w:sz w:val="24"/>
          <w:szCs w:val="24"/>
        </w:rPr>
        <w:t>税率</w:t>
      </w:r>
      <w:r>
        <w:rPr>
          <w:rFonts w:ascii="宋体" w:hAnsi="宋体" w:eastAsia="宋体" w:cs="宋体"/>
          <w:snapToGrid w:val="0"/>
          <w:color w:val="000000"/>
          <w:kern w:val="0"/>
          <w:sz w:val="24"/>
          <w:szCs w:val="24"/>
          <w:u w:val="single"/>
        </w:rPr>
        <w:t xml:space="preserve"> </w:t>
      </w:r>
      <w:r>
        <w:rPr>
          <w:rFonts w:hint="eastAsia" w:ascii="宋体" w:hAnsi="宋体" w:eastAsia="宋体" w:cs="宋体"/>
          <w:snapToGrid w:val="0"/>
          <w:color w:val="000000"/>
          <w:kern w:val="0"/>
          <w:sz w:val="24"/>
          <w:szCs w:val="24"/>
          <w:u w:val="single"/>
          <w:lang w:val="en-US" w:eastAsia="zh-CN"/>
        </w:rPr>
        <w:t xml:space="preserve"> </w:t>
      </w:r>
      <w:r>
        <w:rPr>
          <w:rFonts w:ascii="宋体" w:hAnsi="宋体" w:eastAsia="宋体" w:cs="宋体"/>
          <w:snapToGrid w:val="0"/>
          <w:color w:val="000000"/>
          <w:kern w:val="0"/>
          <w:sz w:val="24"/>
          <w:szCs w:val="24"/>
          <w:u w:val="single"/>
        </w:rPr>
        <w:t xml:space="preserve"> </w:t>
      </w:r>
      <w:r>
        <w:rPr>
          <w:rFonts w:ascii="宋体" w:hAnsi="宋体" w:eastAsia="宋体" w:cs="宋体"/>
          <w:snapToGrid w:val="0"/>
          <w:color w:val="000000"/>
          <w:kern w:val="0"/>
          <w:sz w:val="24"/>
          <w:szCs w:val="24"/>
        </w:rPr>
        <w:t>%，不含税价</w:t>
      </w:r>
      <w:r>
        <w:rPr>
          <w:rFonts w:ascii="宋体" w:hAnsi="宋体" w:eastAsia="宋体" w:cs="宋体"/>
          <w:snapToGrid w:val="0"/>
          <w:color w:val="000000"/>
          <w:kern w:val="0"/>
          <w:sz w:val="24"/>
          <w:szCs w:val="24"/>
          <w:u w:val="single"/>
        </w:rPr>
        <w:t xml:space="preserve">   </w:t>
      </w:r>
      <w:r>
        <w:rPr>
          <w:rFonts w:hint="eastAsia" w:ascii="宋体" w:hAnsi="宋体" w:eastAsia="宋体" w:cs="宋体"/>
          <w:snapToGrid w:val="0"/>
          <w:color w:val="000000"/>
          <w:kern w:val="0"/>
          <w:sz w:val="24"/>
          <w:szCs w:val="24"/>
          <w:u w:val="single"/>
          <w:lang w:val="en-US" w:eastAsia="zh-CN"/>
        </w:rPr>
        <w:t xml:space="preserve">   </w:t>
      </w:r>
      <w:r>
        <w:rPr>
          <w:rFonts w:ascii="宋体" w:hAnsi="宋体" w:eastAsia="宋体" w:cs="宋体"/>
          <w:snapToGrid w:val="0"/>
          <w:color w:val="000000"/>
          <w:kern w:val="0"/>
          <w:sz w:val="24"/>
          <w:szCs w:val="24"/>
          <w:u w:val="single"/>
        </w:rPr>
        <w:t xml:space="preserve">  </w:t>
      </w:r>
      <w:r>
        <w:rPr>
          <w:rFonts w:ascii="宋体" w:hAnsi="宋体" w:eastAsia="宋体" w:cs="宋体"/>
          <w:snapToGrid w:val="0"/>
          <w:color w:val="000000"/>
          <w:kern w:val="0"/>
          <w:sz w:val="24"/>
          <w:szCs w:val="24"/>
        </w:rPr>
        <w:t>元</w:t>
      </w:r>
      <w:r>
        <w:rPr>
          <w:rFonts w:hint="eastAsia" w:ascii="宋体" w:hAnsi="宋体" w:eastAsia="宋体" w:cs="宋体"/>
          <w:snapToGrid w:val="0"/>
          <w:color w:val="000000"/>
          <w:kern w:val="0"/>
          <w:sz w:val="24"/>
          <w:szCs w:val="24"/>
          <w:lang w:eastAsia="zh-CN"/>
        </w:rPr>
        <w:t>，</w:t>
      </w:r>
      <w:r>
        <w:rPr>
          <w:rFonts w:hint="eastAsia" w:ascii="宋体" w:hAnsi="宋体" w:eastAsia="宋体" w:cs="宋体"/>
          <w:snapToGrid w:val="0"/>
          <w:color w:val="000000"/>
          <w:kern w:val="0"/>
          <w:sz w:val="24"/>
          <w:szCs w:val="24"/>
          <w:lang w:val="en-US" w:eastAsia="zh-CN"/>
        </w:rPr>
        <w:t>税额为</w:t>
      </w:r>
      <w:r>
        <w:rPr>
          <w:rFonts w:ascii="宋体" w:hAnsi="宋体" w:eastAsia="宋体" w:cs="宋体"/>
          <w:snapToGrid w:val="0"/>
          <w:color w:val="000000"/>
          <w:kern w:val="0"/>
          <w:sz w:val="24"/>
          <w:szCs w:val="24"/>
          <w:u w:val="single"/>
        </w:rPr>
        <w:t xml:space="preserve">          </w:t>
      </w:r>
      <w:r>
        <w:rPr>
          <w:rFonts w:ascii="宋体" w:hAnsi="宋体" w:eastAsia="宋体" w:cs="宋体"/>
          <w:snapToGrid w:val="0"/>
          <w:color w:val="000000"/>
          <w:kern w:val="0"/>
          <w:sz w:val="24"/>
          <w:szCs w:val="24"/>
        </w:rPr>
        <w:t>元</w:t>
      </w:r>
      <w:r>
        <w:rPr>
          <w:rFonts w:hint="eastAsia" w:ascii="宋体" w:hAnsi="宋体" w:eastAsia="宋体" w:cs="宋体"/>
          <w:snapToGrid w:val="0"/>
          <w:color w:val="000000"/>
          <w:kern w:val="0"/>
          <w:sz w:val="24"/>
          <w:szCs w:val="24"/>
        </w:rPr>
        <w:t>。</w:t>
      </w:r>
      <w:r>
        <w:rPr>
          <w:rFonts w:hint="eastAsia" w:ascii="宋体" w:hAnsi="宋体" w:eastAsia="宋体" w:cs="宋体"/>
          <w:b/>
          <w:snapToGrid w:val="0"/>
          <w:color w:val="000000"/>
          <w:kern w:val="0"/>
          <w:sz w:val="24"/>
          <w:szCs w:val="24"/>
        </w:rPr>
        <w:t>不含税价款不因国家税率变化而变化，若在合同履行期间，遇国家法定税率调整的，最终实际付款金额为不含税金额与所提供的的增值税专用发票的税金金额之和</w:t>
      </w:r>
      <w:r>
        <w:rPr>
          <w:rFonts w:ascii="宋体" w:hAnsi="宋体" w:eastAsia="宋体" w:cs="宋体"/>
          <w:snapToGrid w:val="0"/>
          <w:color w:val="000000"/>
          <w:kern w:val="0"/>
          <w:sz w:val="24"/>
          <w:szCs w:val="24"/>
        </w:rPr>
        <w:t>。</w:t>
      </w:r>
    </w:p>
    <w:p w14:paraId="0B457A26">
      <w:pPr>
        <w:keepNext w:val="0"/>
        <w:keepLines w:val="0"/>
        <w:pageBreakBefore w:val="0"/>
        <w:widowControl/>
        <w:kinsoku w:val="0"/>
        <w:wordWrap/>
        <w:overflowPunct/>
        <w:topLinePunct w:val="0"/>
        <w:autoSpaceDE w:val="0"/>
        <w:autoSpaceDN w:val="0"/>
        <w:bidi w:val="0"/>
        <w:adjustRightInd w:val="0"/>
        <w:spacing w:line="580" w:lineRule="exact"/>
        <w:ind w:firstLine="480" w:firstLineChars="200"/>
        <w:jc w:val="both"/>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kern w:val="0"/>
          <w:sz w:val="24"/>
          <w:szCs w:val="24"/>
        </w:rPr>
        <w:t>6.1.1因非甲方原因导致本合同履行期限延长、内容增加时，合同金额不做调整。</w:t>
      </w:r>
    </w:p>
    <w:p w14:paraId="02CEB83A">
      <w:pPr>
        <w:keepNext w:val="0"/>
        <w:keepLines w:val="0"/>
        <w:pageBreakBefore w:val="0"/>
        <w:widowControl/>
        <w:kinsoku w:val="0"/>
        <w:wordWrap/>
        <w:overflowPunct/>
        <w:topLinePunct w:val="0"/>
        <w:autoSpaceDE w:val="0"/>
        <w:autoSpaceDN w:val="0"/>
        <w:bidi w:val="0"/>
        <w:adjustRightInd w:val="0"/>
        <w:spacing w:line="580" w:lineRule="exact"/>
        <w:ind w:firstLine="480" w:firstLineChars="200"/>
        <w:jc w:val="both"/>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kern w:val="0"/>
          <w:sz w:val="24"/>
          <w:szCs w:val="24"/>
        </w:rPr>
        <w:t>6.1.2因工程规模、服务范围及内容的变化等导致乙方的工作量增减时，合同金额不做调整。</w:t>
      </w:r>
    </w:p>
    <w:p w14:paraId="13AD4EED">
      <w:pPr>
        <w:keepNext w:val="0"/>
        <w:keepLines w:val="0"/>
        <w:pageBreakBefore w:val="0"/>
        <w:widowControl/>
        <w:kinsoku w:val="0"/>
        <w:wordWrap/>
        <w:overflowPunct/>
        <w:topLinePunct w:val="0"/>
        <w:autoSpaceDE w:val="0"/>
        <w:autoSpaceDN w:val="0"/>
        <w:bidi w:val="0"/>
        <w:adjustRightInd w:val="0"/>
        <w:spacing w:line="580" w:lineRule="exact"/>
        <w:ind w:firstLine="504" w:firstLineChars="200"/>
        <w:jc w:val="both"/>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6"/>
          <w:kern w:val="0"/>
          <w:sz w:val="24"/>
          <w:szCs w:val="24"/>
        </w:rPr>
        <w:t>6.2计取方式：乙方提供符合要求的工程量清单及相关资料，并向甲方开</w:t>
      </w:r>
      <w:r>
        <w:rPr>
          <w:rFonts w:ascii="宋体" w:hAnsi="宋体" w:eastAsia="宋体" w:cs="宋体"/>
          <w:snapToGrid w:val="0"/>
          <w:color w:val="000000"/>
          <w:spacing w:val="8"/>
          <w:kern w:val="0"/>
          <w:sz w:val="24"/>
          <w:szCs w:val="24"/>
        </w:rPr>
        <w:t>具增值税专用发票，甲方在10个工作日内向乙方支付合同金额的80%，</w:t>
      </w:r>
      <w:r>
        <w:rPr>
          <w:rFonts w:ascii="宋体" w:hAnsi="宋体" w:eastAsia="宋体" w:cs="宋体"/>
          <w:snapToGrid w:val="0"/>
          <w:color w:val="000000"/>
          <w:spacing w:val="7"/>
          <w:kern w:val="0"/>
          <w:sz w:val="24"/>
          <w:szCs w:val="24"/>
        </w:rPr>
        <w:t>待项目</w:t>
      </w:r>
      <w:r>
        <w:rPr>
          <w:rFonts w:ascii="宋体" w:hAnsi="宋体" w:eastAsia="宋体" w:cs="宋体"/>
          <w:snapToGrid w:val="0"/>
          <w:color w:val="000000"/>
          <w:spacing w:val="-5"/>
          <w:kern w:val="0"/>
          <w:sz w:val="24"/>
          <w:szCs w:val="24"/>
        </w:rPr>
        <w:t>办理竣工结算后支付剩余的20%。</w:t>
      </w:r>
    </w:p>
    <w:p w14:paraId="69BD1726">
      <w:pPr>
        <w:keepNext w:val="0"/>
        <w:keepLines w:val="0"/>
        <w:pageBreakBefore w:val="0"/>
        <w:widowControl/>
        <w:kinsoku w:val="0"/>
        <w:wordWrap/>
        <w:overflowPunct/>
        <w:topLinePunct w:val="0"/>
        <w:autoSpaceDE w:val="0"/>
        <w:autoSpaceDN w:val="0"/>
        <w:bidi w:val="0"/>
        <w:adjustRightInd w:val="0"/>
        <w:spacing w:line="580" w:lineRule="exact"/>
        <w:ind w:right="0" w:rightChars="0" w:firstLine="512" w:firstLineChars="200"/>
        <w:jc w:val="both"/>
        <w:textAlignment w:val="baseline"/>
        <w:rPr>
          <w:rFonts w:ascii="宋体" w:hAnsi="宋体" w:eastAsia="宋体" w:cs="宋体"/>
          <w:snapToGrid w:val="0"/>
          <w:color w:val="000000"/>
          <w:spacing w:val="8"/>
          <w:kern w:val="0"/>
          <w:sz w:val="24"/>
          <w:szCs w:val="24"/>
        </w:rPr>
      </w:pPr>
      <w:r>
        <w:rPr>
          <w:rFonts w:ascii="宋体" w:hAnsi="宋体" w:eastAsia="宋体" w:cs="宋体"/>
          <w:snapToGrid w:val="0"/>
          <w:color w:val="000000"/>
          <w:spacing w:val="8"/>
          <w:kern w:val="0"/>
          <w:sz w:val="24"/>
          <w:szCs w:val="24"/>
        </w:rPr>
        <w:t>6.3合同约定乙方须开具</w:t>
      </w:r>
      <w:r>
        <w:rPr>
          <w:rFonts w:ascii="宋体" w:hAnsi="宋体" w:eastAsia="宋体" w:cs="宋体"/>
          <w:snapToGrid w:val="0"/>
          <w:color w:val="000000"/>
          <w:spacing w:val="8"/>
          <w:kern w:val="0"/>
          <w:sz w:val="24"/>
          <w:szCs w:val="24"/>
          <w:u w:val="single"/>
        </w:rPr>
        <w:t xml:space="preserve">  </w:t>
      </w:r>
      <w:r>
        <w:rPr>
          <w:rFonts w:ascii="宋体" w:hAnsi="宋体" w:eastAsia="宋体" w:cs="宋体"/>
          <w:snapToGrid w:val="0"/>
          <w:color w:val="000000"/>
          <w:spacing w:val="8"/>
          <w:kern w:val="0"/>
          <w:sz w:val="24"/>
          <w:szCs w:val="24"/>
        </w:rPr>
        <w:t>%的增值税专用发票，若乙方未能提供足额增值税专用发票的，甲方有权暂停支付相应款项，或甲方有权在支付的款项中予以扣减。且乙方需向甲方承担赔偿责任包括但不限于税款、滞纳金、罚款及相关损失等。</w:t>
      </w:r>
      <w:r>
        <w:rPr>
          <w:rFonts w:ascii="宋体" w:hAnsi="宋体" w:eastAsia="宋体" w:cs="宋体"/>
          <w:snapToGrid w:val="0"/>
          <w:color w:val="000000"/>
          <w:spacing w:val="8"/>
          <w:kern w:val="0"/>
          <w:sz w:val="24"/>
          <w:szCs w:val="24"/>
          <w:lang w:val="en-US"/>
        </w:rPr>
        <w:t>乙方提供的发票不符合甲方要求、不能抵扣进项税或为虚假发票的，由此导致的一切责任由乙方承担，乙方应承担赔偿责任（该赔偿责任包含但不限于因前述行为导致的甲方被政府部门处罚的费用、重新开具发票甲方可能产生的费用、其他因此而产生的需甲方支付的费用等）。乙方应在甲方规定的时限内重新向甲方开具合法真实有效的发票。</w:t>
      </w:r>
    </w:p>
    <w:p w14:paraId="6B9E4605">
      <w:pPr>
        <w:keepNext w:val="0"/>
        <w:keepLines w:val="0"/>
        <w:pageBreakBefore w:val="0"/>
        <w:widowControl/>
        <w:kinsoku w:val="0"/>
        <w:wordWrap/>
        <w:overflowPunct/>
        <w:topLinePunct w:val="0"/>
        <w:autoSpaceDE w:val="0"/>
        <w:autoSpaceDN w:val="0"/>
        <w:bidi w:val="0"/>
        <w:adjustRightInd w:val="0"/>
        <w:spacing w:before="222" w:line="580" w:lineRule="exact"/>
        <w:ind w:left="513" w:firstLine="0" w:firstLineChars="0"/>
        <w:jc w:val="left"/>
        <w:textAlignment w:val="baseline"/>
        <w:rPr>
          <w:rFonts w:ascii="宋体" w:hAnsi="宋体" w:eastAsia="宋体" w:cs="宋体"/>
          <w:snapToGrid w:val="0"/>
          <w:color w:val="000000"/>
          <w:kern w:val="0"/>
          <w:sz w:val="24"/>
          <w:szCs w:val="24"/>
        </w:rPr>
      </w:pPr>
      <w:r>
        <w:rPr>
          <w:rFonts w:ascii="宋体" w:hAnsi="宋体" w:eastAsia="宋体" w:cs="宋体"/>
          <w:b/>
          <w:bCs/>
          <w:snapToGrid w:val="0"/>
          <w:color w:val="000000"/>
          <w:spacing w:val="10"/>
          <w:kern w:val="0"/>
          <w:sz w:val="24"/>
          <w:szCs w:val="24"/>
        </w:rPr>
        <w:t>第七条</w:t>
      </w:r>
      <w:r>
        <w:rPr>
          <w:rFonts w:hint="eastAsia" w:ascii="宋体" w:hAnsi="宋体" w:eastAsia="宋体" w:cs="宋体"/>
          <w:b/>
          <w:bCs/>
          <w:snapToGrid w:val="0"/>
          <w:color w:val="000000"/>
          <w:spacing w:val="10"/>
          <w:kern w:val="0"/>
          <w:sz w:val="24"/>
          <w:szCs w:val="24"/>
        </w:rPr>
        <w:t xml:space="preserve"> </w:t>
      </w:r>
      <w:r>
        <w:rPr>
          <w:rFonts w:ascii="宋体" w:hAnsi="宋体" w:eastAsia="宋体" w:cs="宋体"/>
          <w:b/>
          <w:bCs/>
          <w:snapToGrid w:val="0"/>
          <w:color w:val="000000"/>
          <w:spacing w:val="10"/>
          <w:kern w:val="0"/>
          <w:sz w:val="24"/>
          <w:szCs w:val="24"/>
        </w:rPr>
        <w:t>双方责任</w:t>
      </w:r>
    </w:p>
    <w:p w14:paraId="5CCEB748">
      <w:pPr>
        <w:keepNext w:val="0"/>
        <w:keepLines w:val="0"/>
        <w:pageBreakBefore w:val="0"/>
        <w:widowControl/>
        <w:kinsoku w:val="0"/>
        <w:wordWrap/>
        <w:overflowPunct/>
        <w:topLinePunct w:val="0"/>
        <w:autoSpaceDE w:val="0"/>
        <w:autoSpaceDN w:val="0"/>
        <w:bidi w:val="0"/>
        <w:adjustRightInd w:val="0"/>
        <w:spacing w:before="189" w:line="580" w:lineRule="exact"/>
        <w:ind w:left="510" w:firstLine="0" w:firstLineChars="0"/>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7"/>
          <w:kern w:val="0"/>
          <w:sz w:val="24"/>
          <w:szCs w:val="24"/>
        </w:rPr>
        <w:t>7.1甲方责任</w:t>
      </w:r>
    </w:p>
    <w:p w14:paraId="6D381AB0">
      <w:pPr>
        <w:keepNext w:val="0"/>
        <w:keepLines w:val="0"/>
        <w:pageBreakBefore w:val="0"/>
        <w:widowControl/>
        <w:kinsoku w:val="0"/>
        <w:wordWrap/>
        <w:overflowPunct/>
        <w:topLinePunct w:val="0"/>
        <w:autoSpaceDE w:val="0"/>
        <w:autoSpaceDN w:val="0"/>
        <w:bidi w:val="0"/>
        <w:adjustRightInd w:val="0"/>
        <w:spacing w:before="194" w:line="580" w:lineRule="exact"/>
        <w:ind w:right="0" w:firstLine="528" w:firstLineChars="220"/>
        <w:jc w:val="left"/>
        <w:textAlignment w:val="baseline"/>
        <w:rPr>
          <w:rFonts w:ascii="宋体" w:hAnsi="宋体" w:eastAsia="宋体" w:cs="宋体"/>
          <w:snapToGrid w:val="0"/>
          <w:color w:val="000000"/>
          <w:spacing w:val="1"/>
          <w:kern w:val="0"/>
          <w:sz w:val="23"/>
          <w:szCs w:val="23"/>
        </w:rPr>
      </w:pPr>
      <w:r>
        <w:rPr>
          <w:rFonts w:ascii="宋体" w:hAnsi="宋体" w:eastAsia="宋体" w:cs="宋体"/>
          <w:snapToGrid w:val="0"/>
          <w:color w:val="000000"/>
          <w:kern w:val="0"/>
          <w:sz w:val="24"/>
          <w:szCs w:val="24"/>
        </w:rPr>
        <w:t>7.1.1 甲方在合同签定后，根据乙方所需资料清单向乙方提供与本</w:t>
      </w:r>
      <w:r>
        <w:rPr>
          <w:rFonts w:ascii="宋体" w:hAnsi="宋体" w:eastAsia="宋体" w:cs="宋体"/>
          <w:snapToGrid w:val="0"/>
          <w:color w:val="000000"/>
          <w:spacing w:val="1"/>
          <w:kern w:val="0"/>
          <w:sz w:val="23"/>
          <w:szCs w:val="23"/>
        </w:rPr>
        <w:t>合同咨询业务有关资料</w:t>
      </w:r>
      <w:r>
        <w:rPr>
          <w:rFonts w:hint="eastAsia" w:ascii="宋体" w:hAnsi="宋体" w:eastAsia="宋体" w:cs="宋体"/>
          <w:snapToGrid w:val="0"/>
          <w:color w:val="000000"/>
          <w:spacing w:val="1"/>
          <w:kern w:val="0"/>
          <w:sz w:val="23"/>
          <w:szCs w:val="23"/>
        </w:rPr>
        <w:t>，甲方提供资料后，乙方自收到之日起</w:t>
      </w:r>
      <w:r>
        <w:rPr>
          <w:rFonts w:hint="eastAsia" w:ascii="宋体" w:hAnsi="宋体" w:eastAsia="宋体" w:cs="宋体"/>
          <w:snapToGrid w:val="0"/>
          <w:color w:val="000000"/>
          <w:spacing w:val="1"/>
          <w:kern w:val="0"/>
          <w:sz w:val="23"/>
          <w:szCs w:val="23"/>
          <w:u w:val="single"/>
        </w:rPr>
        <w:t xml:space="preserve"> 1</w:t>
      </w:r>
      <w:r>
        <w:rPr>
          <w:rFonts w:ascii="宋体" w:hAnsi="宋体" w:eastAsia="宋体" w:cs="宋体"/>
          <w:snapToGrid w:val="0"/>
          <w:color w:val="000000"/>
          <w:spacing w:val="1"/>
          <w:kern w:val="0"/>
          <w:sz w:val="23"/>
          <w:szCs w:val="23"/>
          <w:u w:val="single"/>
        </w:rPr>
        <w:t xml:space="preserve"> </w:t>
      </w:r>
      <w:r>
        <w:rPr>
          <w:rFonts w:hint="eastAsia" w:ascii="宋体" w:hAnsi="宋体" w:eastAsia="宋体" w:cs="宋体"/>
          <w:snapToGrid w:val="0"/>
          <w:color w:val="000000"/>
          <w:spacing w:val="1"/>
          <w:kern w:val="0"/>
          <w:sz w:val="23"/>
          <w:szCs w:val="23"/>
        </w:rPr>
        <w:t>个工作日内未提出异议的视为相关资料已满足乙方开展本合同约定服务的需要，服务期限开始计算</w:t>
      </w:r>
      <w:r>
        <w:rPr>
          <w:rFonts w:hint="eastAsia" w:ascii="宋体" w:hAnsi="宋体" w:eastAsia="宋体" w:cs="宋体"/>
          <w:snapToGrid w:val="0"/>
          <w:color w:val="000000"/>
          <w:spacing w:val="1"/>
          <w:kern w:val="0"/>
          <w:sz w:val="23"/>
          <w:szCs w:val="23"/>
          <w:highlight w:val="none"/>
        </w:rPr>
        <w:t>，并于</w:t>
      </w:r>
      <w:r>
        <w:rPr>
          <w:rFonts w:ascii="宋体" w:hAnsi="宋体" w:eastAsia="宋体" w:cs="宋体"/>
          <w:snapToGrid w:val="0"/>
          <w:color w:val="000000"/>
          <w:spacing w:val="1"/>
          <w:kern w:val="0"/>
          <w:sz w:val="23"/>
          <w:szCs w:val="23"/>
          <w:highlight w:val="none"/>
          <w:u w:val="single"/>
        </w:rPr>
        <w:t>10</w:t>
      </w:r>
      <w:r>
        <w:rPr>
          <w:rFonts w:hint="eastAsia" w:ascii="宋体" w:hAnsi="宋体" w:eastAsia="宋体" w:cs="宋体"/>
          <w:snapToGrid w:val="0"/>
          <w:color w:val="000000"/>
          <w:spacing w:val="1"/>
          <w:kern w:val="0"/>
          <w:sz w:val="23"/>
          <w:szCs w:val="23"/>
          <w:highlight w:val="none"/>
        </w:rPr>
        <w:t>个工作日内提</w:t>
      </w:r>
      <w:r>
        <w:rPr>
          <w:rFonts w:hint="eastAsia" w:ascii="宋体" w:hAnsi="宋体" w:eastAsia="宋体" w:cs="宋体"/>
          <w:snapToGrid w:val="0"/>
          <w:color w:val="000000"/>
          <w:spacing w:val="1"/>
          <w:kern w:val="0"/>
          <w:sz w:val="23"/>
          <w:szCs w:val="23"/>
        </w:rPr>
        <w:t>供成果文件</w:t>
      </w:r>
      <w:r>
        <w:rPr>
          <w:rFonts w:ascii="宋体" w:hAnsi="宋体" w:eastAsia="宋体" w:cs="宋体"/>
          <w:snapToGrid w:val="0"/>
          <w:color w:val="000000"/>
          <w:spacing w:val="1"/>
          <w:kern w:val="0"/>
          <w:sz w:val="23"/>
          <w:szCs w:val="23"/>
        </w:rPr>
        <w:t>。</w:t>
      </w:r>
    </w:p>
    <w:p w14:paraId="57111798">
      <w:pPr>
        <w:keepNext w:val="0"/>
        <w:keepLines w:val="0"/>
        <w:pageBreakBefore w:val="0"/>
        <w:widowControl/>
        <w:kinsoku w:val="0"/>
        <w:wordWrap/>
        <w:overflowPunct/>
        <w:topLinePunct w:val="0"/>
        <w:autoSpaceDE w:val="0"/>
        <w:autoSpaceDN w:val="0"/>
        <w:bidi w:val="0"/>
        <w:adjustRightInd w:val="0"/>
        <w:spacing w:before="194" w:line="580" w:lineRule="exact"/>
        <w:ind w:left="510" w:firstLine="0" w:firstLineChars="0"/>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kern w:val="0"/>
          <w:sz w:val="24"/>
          <w:szCs w:val="24"/>
        </w:rPr>
        <w:t>7.1.2甲方应按本合同规定的金额和日期向乙方支付费用。</w:t>
      </w:r>
    </w:p>
    <w:p w14:paraId="55C2BC5B">
      <w:pPr>
        <w:keepNext w:val="0"/>
        <w:keepLines w:val="0"/>
        <w:pageBreakBefore w:val="0"/>
        <w:widowControl/>
        <w:kinsoku w:val="0"/>
        <w:wordWrap/>
        <w:overflowPunct/>
        <w:topLinePunct w:val="0"/>
        <w:autoSpaceDE w:val="0"/>
        <w:autoSpaceDN w:val="0"/>
        <w:bidi w:val="0"/>
        <w:adjustRightInd w:val="0"/>
        <w:spacing w:before="193" w:line="580" w:lineRule="exact"/>
        <w:ind w:left="142" w:firstLine="369" w:firstLineChars="154"/>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kern w:val="0"/>
          <w:sz w:val="24"/>
          <w:szCs w:val="24"/>
        </w:rPr>
        <w:t>7.1.3</w:t>
      </w:r>
      <w:r>
        <w:rPr>
          <w:rFonts w:ascii="宋体" w:hAnsi="宋体" w:eastAsia="宋体" w:cs="宋体"/>
          <w:snapToGrid w:val="0"/>
          <w:color w:val="000000"/>
          <w:spacing w:val="46"/>
          <w:kern w:val="0"/>
          <w:sz w:val="24"/>
          <w:szCs w:val="24"/>
        </w:rPr>
        <w:t xml:space="preserve"> </w:t>
      </w:r>
      <w:r>
        <w:rPr>
          <w:rFonts w:ascii="宋体" w:hAnsi="宋体" w:eastAsia="宋体" w:cs="宋体"/>
          <w:snapToGrid w:val="0"/>
          <w:color w:val="000000"/>
          <w:kern w:val="0"/>
          <w:sz w:val="24"/>
          <w:szCs w:val="24"/>
        </w:rPr>
        <w:t xml:space="preserve">甲方指定项目负责人 </w:t>
      </w:r>
      <w:r>
        <w:rPr>
          <w:rFonts w:hint="eastAsia" w:ascii="宋体" w:hAnsi="宋体" w:eastAsia="宋体" w:cs="宋体"/>
          <w:snapToGrid w:val="0"/>
          <w:color w:val="000000"/>
          <w:kern w:val="0"/>
          <w:sz w:val="24"/>
          <w:szCs w:val="24"/>
          <w:u w:val="single"/>
        </w:rPr>
        <w:t xml:space="preserve"> </w:t>
      </w:r>
      <w:r>
        <w:rPr>
          <w:rFonts w:ascii="宋体" w:hAnsi="宋体" w:eastAsia="宋体" w:cs="宋体"/>
          <w:snapToGrid w:val="0"/>
          <w:color w:val="000000"/>
          <w:kern w:val="0"/>
          <w:sz w:val="24"/>
          <w:szCs w:val="24"/>
          <w:u w:val="single"/>
        </w:rPr>
        <w:t xml:space="preserve">     </w:t>
      </w:r>
      <w:r>
        <w:rPr>
          <w:rFonts w:ascii="宋体" w:hAnsi="宋体" w:eastAsia="宋体" w:cs="宋体"/>
          <w:snapToGrid w:val="0"/>
          <w:color w:val="000000"/>
          <w:kern w:val="0"/>
          <w:sz w:val="24"/>
          <w:szCs w:val="24"/>
        </w:rPr>
        <w:t>，身份证号</w:t>
      </w:r>
      <w:bookmarkStart w:id="0" w:name="OLE_LINK1"/>
      <w:bookmarkStart w:id="1" w:name="OLE_LINK2"/>
      <w:r>
        <w:rPr>
          <w:rFonts w:ascii="宋体" w:hAnsi="宋体" w:eastAsia="宋体" w:cs="宋体"/>
          <w:snapToGrid w:val="0"/>
          <w:color w:val="000000"/>
          <w:spacing w:val="-15"/>
          <w:kern w:val="0"/>
          <w:sz w:val="24"/>
          <w:szCs w:val="24"/>
        </w:rPr>
        <w:t xml:space="preserve"> </w:t>
      </w:r>
      <w:r>
        <w:rPr>
          <w:rFonts w:ascii="宋体" w:hAnsi="宋体" w:eastAsia="宋体" w:cs="宋体"/>
          <w:snapToGrid w:val="0"/>
          <w:color w:val="000000"/>
          <w:kern w:val="0"/>
          <w:sz w:val="24"/>
          <w:szCs w:val="24"/>
          <w:u w:val="single"/>
        </w:rPr>
        <w:t xml:space="preserve">    </w:t>
      </w:r>
      <w:r>
        <w:rPr>
          <w:rFonts w:hint="eastAsia" w:ascii="宋体" w:hAnsi="宋体" w:eastAsia="宋体" w:cs="宋体"/>
          <w:snapToGrid w:val="0"/>
          <w:color w:val="000000"/>
          <w:kern w:val="0"/>
          <w:sz w:val="24"/>
          <w:szCs w:val="24"/>
          <w:u w:val="single"/>
          <w:lang w:val="en-US" w:eastAsia="zh-CN"/>
        </w:rPr>
        <w:t xml:space="preserve">  </w:t>
      </w:r>
      <w:r>
        <w:rPr>
          <w:rFonts w:ascii="宋体" w:hAnsi="宋体" w:eastAsia="宋体" w:cs="宋体"/>
          <w:snapToGrid w:val="0"/>
          <w:color w:val="000000"/>
          <w:kern w:val="0"/>
          <w:sz w:val="24"/>
          <w:szCs w:val="24"/>
          <w:u w:val="single"/>
        </w:rPr>
        <w:t xml:space="preserve"> </w:t>
      </w:r>
      <w:r>
        <w:rPr>
          <w:rFonts w:ascii="宋体" w:hAnsi="宋体" w:eastAsia="宋体" w:cs="宋体"/>
          <w:snapToGrid w:val="0"/>
          <w:color w:val="000000"/>
          <w:spacing w:val="17"/>
          <w:kern w:val="0"/>
          <w:sz w:val="24"/>
          <w:szCs w:val="24"/>
          <w:u w:val="single"/>
        </w:rPr>
        <w:t xml:space="preserve"> </w:t>
      </w:r>
      <w:r>
        <w:rPr>
          <w:rFonts w:ascii="宋体" w:hAnsi="宋体" w:eastAsia="宋体" w:cs="宋体"/>
          <w:snapToGrid w:val="0"/>
          <w:color w:val="000000"/>
          <w:spacing w:val="-110"/>
          <w:kern w:val="0"/>
          <w:sz w:val="24"/>
          <w:szCs w:val="24"/>
        </w:rPr>
        <w:t xml:space="preserve"> </w:t>
      </w:r>
      <w:bookmarkEnd w:id="0"/>
      <w:bookmarkEnd w:id="1"/>
      <w:r>
        <w:rPr>
          <w:rFonts w:ascii="宋体" w:hAnsi="宋体" w:eastAsia="宋体" w:cs="宋体"/>
          <w:snapToGrid w:val="0"/>
          <w:color w:val="000000"/>
          <w:kern w:val="0"/>
          <w:sz w:val="24"/>
          <w:szCs w:val="24"/>
        </w:rPr>
        <w:t>，联</w:t>
      </w:r>
      <w:r>
        <w:rPr>
          <w:rFonts w:ascii="宋体" w:hAnsi="宋体" w:eastAsia="宋体" w:cs="宋体"/>
          <w:snapToGrid w:val="0"/>
          <w:color w:val="000000"/>
          <w:spacing w:val="-2"/>
          <w:kern w:val="0"/>
          <w:sz w:val="24"/>
          <w:szCs w:val="24"/>
        </w:rPr>
        <w:t>系电话</w:t>
      </w:r>
      <w:r>
        <w:rPr>
          <w:rFonts w:hint="eastAsia" w:ascii="宋体" w:hAnsi="宋体" w:eastAsia="宋体" w:cs="宋体"/>
          <w:snapToGrid w:val="0"/>
          <w:color w:val="000000"/>
          <w:spacing w:val="-2"/>
          <w:kern w:val="0"/>
          <w:sz w:val="24"/>
          <w:szCs w:val="24"/>
          <w:u w:val="single"/>
          <w:lang w:val="en-US" w:eastAsia="zh-CN"/>
        </w:rPr>
        <w:t xml:space="preserve">        </w:t>
      </w:r>
      <w:r>
        <w:rPr>
          <w:rFonts w:ascii="宋体" w:hAnsi="宋体" w:eastAsia="宋体" w:cs="宋体"/>
          <w:snapToGrid w:val="0"/>
          <w:color w:val="000000"/>
          <w:spacing w:val="-94"/>
          <w:kern w:val="0"/>
          <w:sz w:val="24"/>
          <w:szCs w:val="24"/>
          <w:u w:val="single"/>
        </w:rPr>
        <w:t xml:space="preserve">  </w:t>
      </w:r>
      <w:r>
        <w:rPr>
          <w:rFonts w:hint="eastAsia" w:ascii="宋体" w:hAnsi="宋体" w:eastAsia="宋体" w:cs="宋体"/>
          <w:snapToGrid w:val="0"/>
          <w:color w:val="000000"/>
          <w:spacing w:val="-94"/>
          <w:kern w:val="0"/>
          <w:sz w:val="24"/>
          <w:szCs w:val="24"/>
          <w:u w:val="single"/>
          <w:lang w:val="en-US" w:eastAsia="zh-CN"/>
        </w:rPr>
        <w:t xml:space="preserve">                       </w:t>
      </w:r>
      <w:r>
        <w:rPr>
          <w:rFonts w:ascii="宋体" w:hAnsi="宋体" w:eastAsia="宋体" w:cs="宋体"/>
          <w:snapToGrid w:val="0"/>
          <w:color w:val="000000"/>
          <w:spacing w:val="-94"/>
          <w:kern w:val="0"/>
          <w:sz w:val="24"/>
          <w:szCs w:val="24"/>
          <w:u w:val="single"/>
        </w:rPr>
        <w:t xml:space="preserve"> </w:t>
      </w:r>
      <w:r>
        <w:rPr>
          <w:rFonts w:ascii="宋体" w:hAnsi="宋体" w:eastAsia="宋体" w:cs="宋体"/>
          <w:snapToGrid w:val="0"/>
          <w:color w:val="000000"/>
          <w:spacing w:val="-2"/>
          <w:kern w:val="0"/>
          <w:sz w:val="24"/>
          <w:szCs w:val="24"/>
        </w:rPr>
        <w:t>，负责相关事宜对接工作。</w:t>
      </w:r>
    </w:p>
    <w:p w14:paraId="0EAB0E60">
      <w:pPr>
        <w:keepNext w:val="0"/>
        <w:keepLines w:val="0"/>
        <w:pageBreakBefore w:val="0"/>
        <w:widowControl/>
        <w:kinsoku w:val="0"/>
        <w:wordWrap/>
        <w:overflowPunct/>
        <w:topLinePunct w:val="0"/>
        <w:autoSpaceDE w:val="0"/>
        <w:autoSpaceDN w:val="0"/>
        <w:bidi w:val="0"/>
        <w:adjustRightInd w:val="0"/>
        <w:spacing w:before="1" w:line="580" w:lineRule="exact"/>
        <w:ind w:left="510" w:firstLine="0" w:firstLineChars="0"/>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4"/>
          <w:kern w:val="0"/>
          <w:sz w:val="24"/>
          <w:szCs w:val="24"/>
        </w:rPr>
        <w:t>7.2乙方责任</w:t>
      </w:r>
    </w:p>
    <w:p w14:paraId="2FD7CFF7">
      <w:pPr>
        <w:keepNext w:val="0"/>
        <w:keepLines w:val="0"/>
        <w:pageBreakBefore w:val="0"/>
        <w:widowControl/>
        <w:kinsoku w:val="0"/>
        <w:wordWrap/>
        <w:overflowPunct/>
        <w:topLinePunct w:val="0"/>
        <w:autoSpaceDE w:val="0"/>
        <w:autoSpaceDN w:val="0"/>
        <w:bidi w:val="0"/>
        <w:adjustRightInd w:val="0"/>
        <w:spacing w:before="75" w:line="580" w:lineRule="exact"/>
        <w:ind w:left="49" w:right="-99" w:rightChars="0" w:firstLine="449" w:firstLineChars="0"/>
        <w:jc w:val="both"/>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
          <w:kern w:val="0"/>
          <w:sz w:val="23"/>
          <w:szCs w:val="23"/>
        </w:rPr>
        <w:t>7.2.</w:t>
      </w:r>
      <w:r>
        <w:rPr>
          <w:rFonts w:hint="eastAsia" w:ascii="宋体" w:hAnsi="宋体" w:eastAsia="宋体" w:cs="宋体"/>
          <w:snapToGrid w:val="0"/>
          <w:color w:val="000000"/>
          <w:spacing w:val="1"/>
          <w:kern w:val="0"/>
          <w:sz w:val="23"/>
          <w:szCs w:val="23"/>
        </w:rPr>
        <w:t>1</w:t>
      </w:r>
      <w:r>
        <w:rPr>
          <w:rFonts w:ascii="宋体" w:hAnsi="宋体" w:eastAsia="宋体" w:cs="宋体"/>
          <w:snapToGrid w:val="0"/>
          <w:color w:val="000000"/>
          <w:spacing w:val="26"/>
          <w:kern w:val="0"/>
          <w:sz w:val="23"/>
          <w:szCs w:val="23"/>
        </w:rPr>
        <w:t xml:space="preserve"> </w:t>
      </w:r>
      <w:r>
        <w:rPr>
          <w:rFonts w:ascii="宋体" w:hAnsi="宋体" w:eastAsia="宋体" w:cs="宋体"/>
          <w:snapToGrid w:val="0"/>
          <w:color w:val="000000"/>
          <w:spacing w:val="1"/>
          <w:kern w:val="0"/>
          <w:sz w:val="23"/>
          <w:szCs w:val="23"/>
        </w:rPr>
        <w:t>乙方指定项目负责人</w:t>
      </w:r>
      <w:r>
        <w:rPr>
          <w:rFonts w:hint="eastAsia" w:ascii="宋体" w:hAnsi="宋体" w:eastAsia="宋体" w:cs="宋体"/>
          <w:snapToGrid w:val="0"/>
          <w:color w:val="000000"/>
          <w:spacing w:val="1"/>
          <w:kern w:val="0"/>
          <w:sz w:val="23"/>
          <w:szCs w:val="23"/>
          <w:u w:val="single"/>
        </w:rPr>
        <w:t xml:space="preserve"> </w:t>
      </w:r>
      <w:r>
        <w:rPr>
          <w:rFonts w:ascii="宋体" w:hAnsi="宋体" w:eastAsia="宋体" w:cs="宋体"/>
          <w:snapToGrid w:val="0"/>
          <w:color w:val="000000"/>
          <w:spacing w:val="1"/>
          <w:kern w:val="0"/>
          <w:sz w:val="23"/>
          <w:szCs w:val="23"/>
          <w:u w:val="single"/>
        </w:rPr>
        <w:t xml:space="preserve">    </w:t>
      </w:r>
      <w:r>
        <w:rPr>
          <w:rFonts w:ascii="宋体" w:hAnsi="宋体" w:eastAsia="宋体" w:cs="宋体"/>
          <w:snapToGrid w:val="0"/>
          <w:color w:val="000000"/>
          <w:spacing w:val="1"/>
          <w:kern w:val="0"/>
          <w:sz w:val="23"/>
          <w:szCs w:val="23"/>
        </w:rPr>
        <w:t>，身份证号</w:t>
      </w:r>
      <w:r>
        <w:rPr>
          <w:rFonts w:ascii="宋体" w:hAnsi="宋体" w:eastAsia="宋体" w:cs="宋体"/>
          <w:snapToGrid w:val="0"/>
          <w:color w:val="000000"/>
          <w:spacing w:val="1"/>
          <w:kern w:val="0"/>
          <w:sz w:val="23"/>
          <w:szCs w:val="23"/>
          <w:u w:val="single"/>
        </w:rPr>
        <w:t xml:space="preserve">          </w:t>
      </w:r>
      <w:r>
        <w:rPr>
          <w:rFonts w:ascii="宋体" w:hAnsi="宋体" w:eastAsia="宋体" w:cs="宋体"/>
          <w:snapToGrid w:val="0"/>
          <w:color w:val="000000"/>
          <w:spacing w:val="1"/>
          <w:kern w:val="0"/>
          <w:sz w:val="23"/>
          <w:szCs w:val="23"/>
        </w:rPr>
        <w:t>，</w:t>
      </w:r>
      <w:r>
        <w:rPr>
          <w:rFonts w:ascii="宋体" w:hAnsi="宋体" w:eastAsia="宋体" w:cs="宋体"/>
          <w:snapToGrid w:val="0"/>
          <w:color w:val="000000"/>
          <w:spacing w:val="-40"/>
          <w:kern w:val="0"/>
          <w:sz w:val="23"/>
          <w:szCs w:val="23"/>
        </w:rPr>
        <w:t xml:space="preserve"> </w:t>
      </w:r>
      <w:r>
        <w:rPr>
          <w:rFonts w:ascii="宋体" w:hAnsi="宋体" w:eastAsia="宋体" w:cs="宋体"/>
          <w:snapToGrid w:val="0"/>
          <w:color w:val="000000"/>
          <w:spacing w:val="1"/>
          <w:kern w:val="0"/>
          <w:sz w:val="23"/>
          <w:szCs w:val="23"/>
        </w:rPr>
        <w:t>联系</w:t>
      </w:r>
      <w:r>
        <w:rPr>
          <w:rFonts w:ascii="宋体" w:hAnsi="宋体" w:eastAsia="宋体" w:cs="宋体"/>
          <w:snapToGrid w:val="0"/>
          <w:color w:val="000000"/>
          <w:spacing w:val="7"/>
          <w:kern w:val="0"/>
          <w:sz w:val="23"/>
          <w:szCs w:val="23"/>
        </w:rPr>
        <w:t>电话</w:t>
      </w:r>
      <w:r>
        <w:rPr>
          <w:rFonts w:hint="eastAsia" w:ascii="宋体" w:hAnsi="宋体" w:eastAsia="宋体" w:cs="宋体"/>
          <w:snapToGrid w:val="0"/>
          <w:color w:val="000000"/>
          <w:spacing w:val="7"/>
          <w:kern w:val="0"/>
          <w:sz w:val="23"/>
          <w:szCs w:val="23"/>
          <w:u w:val="single"/>
          <w:lang w:val="en-US" w:eastAsia="zh-CN"/>
        </w:rPr>
        <w:t xml:space="preserve">      </w:t>
      </w:r>
      <w:r>
        <w:rPr>
          <w:rFonts w:ascii="宋体" w:hAnsi="宋体" w:eastAsia="宋体" w:cs="宋体"/>
          <w:snapToGrid w:val="0"/>
          <w:color w:val="000000"/>
          <w:spacing w:val="7"/>
          <w:kern w:val="0"/>
          <w:sz w:val="23"/>
          <w:szCs w:val="23"/>
        </w:rPr>
        <w:t>，项目负责人为履行本合同的权限为：制定编制方案，监督</w:t>
      </w:r>
      <w:r>
        <w:rPr>
          <w:rFonts w:ascii="宋体" w:hAnsi="宋体" w:eastAsia="宋体" w:cs="宋体"/>
          <w:snapToGrid w:val="0"/>
          <w:color w:val="000000"/>
          <w:spacing w:val="11"/>
          <w:kern w:val="0"/>
          <w:sz w:val="23"/>
          <w:szCs w:val="23"/>
        </w:rPr>
        <w:t>编制过程；在签章前审阅最终编制文件，审定编制条件、编制原则及</w:t>
      </w:r>
      <w:r>
        <w:rPr>
          <w:rFonts w:ascii="宋体" w:hAnsi="宋体" w:eastAsia="宋体" w:cs="宋体"/>
          <w:snapToGrid w:val="0"/>
          <w:color w:val="000000"/>
          <w:spacing w:val="10"/>
          <w:kern w:val="0"/>
          <w:sz w:val="23"/>
          <w:szCs w:val="23"/>
        </w:rPr>
        <w:t>重要技术</w:t>
      </w:r>
      <w:r>
        <w:rPr>
          <w:rFonts w:ascii="宋体" w:hAnsi="宋体" w:eastAsia="宋体" w:cs="宋体"/>
          <w:snapToGrid w:val="0"/>
          <w:color w:val="000000"/>
          <w:spacing w:val="11"/>
          <w:kern w:val="0"/>
          <w:sz w:val="23"/>
          <w:szCs w:val="23"/>
        </w:rPr>
        <w:t>问题；负责处理审核人、校核人、编制人员之间的技术分歧；确定重要项目的编制技术方案，提出技术要求。若需更换项目负责人应提前七日向甲</w:t>
      </w:r>
      <w:r>
        <w:rPr>
          <w:rFonts w:ascii="宋体" w:hAnsi="宋体" w:eastAsia="宋体" w:cs="宋体"/>
          <w:snapToGrid w:val="0"/>
          <w:color w:val="000000"/>
          <w:spacing w:val="10"/>
          <w:kern w:val="0"/>
          <w:sz w:val="23"/>
          <w:szCs w:val="23"/>
        </w:rPr>
        <w:t>方书</w:t>
      </w:r>
      <w:r>
        <w:rPr>
          <w:rFonts w:ascii="宋体" w:hAnsi="宋体" w:eastAsia="宋体" w:cs="宋体"/>
          <w:snapToGrid w:val="0"/>
          <w:color w:val="000000"/>
          <w:kern w:val="0"/>
          <w:sz w:val="23"/>
          <w:szCs w:val="23"/>
        </w:rPr>
        <w:t>面报告，经甲方同意后以相当资格与能力的人员替换。</w:t>
      </w:r>
    </w:p>
    <w:p w14:paraId="04972D87">
      <w:pPr>
        <w:keepNext w:val="0"/>
        <w:keepLines w:val="0"/>
        <w:pageBreakBefore w:val="0"/>
        <w:widowControl/>
        <w:kinsoku w:val="0"/>
        <w:wordWrap/>
        <w:overflowPunct/>
        <w:topLinePunct w:val="0"/>
        <w:autoSpaceDE w:val="0"/>
        <w:autoSpaceDN w:val="0"/>
        <w:bidi w:val="0"/>
        <w:adjustRightInd w:val="0"/>
        <w:spacing w:before="75" w:line="580" w:lineRule="exact"/>
        <w:ind w:left="49" w:right="248" w:firstLine="449" w:firstLineChars="0"/>
        <w:jc w:val="both"/>
        <w:textAlignment w:val="baseline"/>
        <w:rPr>
          <w:rFonts w:ascii="宋体" w:hAnsi="宋体" w:eastAsia="宋体" w:cs="宋体"/>
          <w:snapToGrid w:val="0"/>
          <w:color w:val="000000"/>
          <w:spacing w:val="11"/>
          <w:kern w:val="0"/>
          <w:sz w:val="23"/>
          <w:szCs w:val="23"/>
        </w:rPr>
      </w:pPr>
      <w:r>
        <w:rPr>
          <w:rFonts w:ascii="宋体" w:hAnsi="宋体" w:eastAsia="宋体" w:cs="宋体"/>
          <w:snapToGrid w:val="0"/>
          <w:color w:val="000000"/>
          <w:spacing w:val="11"/>
          <w:kern w:val="0"/>
          <w:sz w:val="23"/>
          <w:szCs w:val="23"/>
        </w:rPr>
        <w:t>7.2.</w:t>
      </w:r>
      <w:r>
        <w:rPr>
          <w:rFonts w:hint="eastAsia" w:ascii="宋体" w:hAnsi="宋体" w:eastAsia="宋体" w:cs="宋体"/>
          <w:snapToGrid w:val="0"/>
          <w:color w:val="000000"/>
          <w:spacing w:val="11"/>
          <w:kern w:val="0"/>
          <w:sz w:val="23"/>
          <w:szCs w:val="23"/>
        </w:rPr>
        <w:t>2</w:t>
      </w:r>
      <w:r>
        <w:rPr>
          <w:rFonts w:ascii="宋体" w:hAnsi="宋体" w:eastAsia="宋体" w:cs="宋体"/>
          <w:snapToGrid w:val="0"/>
          <w:color w:val="000000"/>
          <w:spacing w:val="11"/>
          <w:kern w:val="0"/>
          <w:sz w:val="23"/>
          <w:szCs w:val="23"/>
        </w:rPr>
        <w:t>乙方人员有下列情形之一，甲方要求乙方更换的，乙方应当更换：</w:t>
      </w:r>
    </w:p>
    <w:p w14:paraId="3A8EA1B5">
      <w:pPr>
        <w:keepNext w:val="0"/>
        <w:keepLines w:val="0"/>
        <w:pageBreakBefore w:val="0"/>
        <w:widowControl/>
        <w:kinsoku w:val="0"/>
        <w:wordWrap/>
        <w:overflowPunct/>
        <w:topLinePunct w:val="0"/>
        <w:autoSpaceDE w:val="0"/>
        <w:autoSpaceDN w:val="0"/>
        <w:bidi w:val="0"/>
        <w:adjustRightInd w:val="0"/>
        <w:spacing w:before="75" w:line="580" w:lineRule="exact"/>
        <w:ind w:left="49" w:right="248" w:firstLine="449" w:firstLineChars="0"/>
        <w:jc w:val="both"/>
        <w:textAlignment w:val="baseline"/>
        <w:rPr>
          <w:rFonts w:ascii="宋体" w:hAnsi="宋体" w:eastAsia="宋体" w:cs="宋体"/>
          <w:snapToGrid w:val="0"/>
          <w:color w:val="000000"/>
          <w:spacing w:val="11"/>
          <w:kern w:val="0"/>
          <w:sz w:val="23"/>
          <w:szCs w:val="23"/>
        </w:rPr>
      </w:pPr>
      <w:r>
        <w:rPr>
          <w:rFonts w:ascii="宋体" w:hAnsi="宋体" w:eastAsia="宋体" w:cs="宋体"/>
          <w:snapToGrid w:val="0"/>
          <w:color w:val="000000"/>
          <w:spacing w:val="11"/>
          <w:kern w:val="0"/>
          <w:sz w:val="23"/>
          <w:szCs w:val="23"/>
        </w:rPr>
        <w:t>①存在严重过失行为的；</w:t>
      </w:r>
    </w:p>
    <w:p w14:paraId="3C7C78F3">
      <w:pPr>
        <w:keepNext w:val="0"/>
        <w:keepLines w:val="0"/>
        <w:pageBreakBefore w:val="0"/>
        <w:widowControl/>
        <w:kinsoku w:val="0"/>
        <w:wordWrap/>
        <w:overflowPunct/>
        <w:topLinePunct w:val="0"/>
        <w:autoSpaceDE w:val="0"/>
        <w:autoSpaceDN w:val="0"/>
        <w:bidi w:val="0"/>
        <w:adjustRightInd w:val="0"/>
        <w:spacing w:before="75" w:line="580" w:lineRule="exact"/>
        <w:ind w:left="49" w:right="248" w:firstLine="449" w:firstLineChars="0"/>
        <w:jc w:val="both"/>
        <w:textAlignment w:val="baseline"/>
        <w:rPr>
          <w:rFonts w:ascii="宋体" w:hAnsi="宋体" w:eastAsia="宋体" w:cs="宋体"/>
          <w:snapToGrid w:val="0"/>
          <w:color w:val="000000"/>
          <w:spacing w:val="11"/>
          <w:kern w:val="0"/>
          <w:sz w:val="23"/>
          <w:szCs w:val="23"/>
        </w:rPr>
      </w:pPr>
      <w:r>
        <w:rPr>
          <w:rFonts w:ascii="宋体" w:hAnsi="宋体" w:eastAsia="宋体" w:cs="宋体"/>
          <w:snapToGrid w:val="0"/>
          <w:color w:val="000000"/>
          <w:spacing w:val="11"/>
          <w:kern w:val="0"/>
          <w:sz w:val="23"/>
          <w:szCs w:val="23"/>
        </w:rPr>
        <w:t>②存在违法行为不能履行职责的；</w:t>
      </w:r>
    </w:p>
    <w:p w14:paraId="775E945E">
      <w:pPr>
        <w:keepNext w:val="0"/>
        <w:keepLines w:val="0"/>
        <w:pageBreakBefore w:val="0"/>
        <w:widowControl/>
        <w:kinsoku w:val="0"/>
        <w:wordWrap/>
        <w:overflowPunct/>
        <w:topLinePunct w:val="0"/>
        <w:autoSpaceDE w:val="0"/>
        <w:autoSpaceDN w:val="0"/>
        <w:bidi w:val="0"/>
        <w:adjustRightInd w:val="0"/>
        <w:spacing w:before="75" w:line="580" w:lineRule="exact"/>
        <w:ind w:left="49" w:right="248" w:firstLine="449" w:firstLineChars="0"/>
        <w:jc w:val="both"/>
        <w:textAlignment w:val="baseline"/>
        <w:rPr>
          <w:rFonts w:ascii="宋体" w:hAnsi="宋体" w:eastAsia="宋体" w:cs="宋体"/>
          <w:snapToGrid w:val="0"/>
          <w:color w:val="000000"/>
          <w:spacing w:val="11"/>
          <w:kern w:val="0"/>
          <w:sz w:val="23"/>
          <w:szCs w:val="23"/>
        </w:rPr>
      </w:pPr>
      <w:r>
        <w:rPr>
          <w:rFonts w:ascii="宋体" w:hAnsi="宋体" w:eastAsia="宋体" w:cs="宋体"/>
          <w:snapToGrid w:val="0"/>
          <w:color w:val="000000"/>
          <w:spacing w:val="11"/>
          <w:kern w:val="0"/>
          <w:sz w:val="23"/>
          <w:szCs w:val="23"/>
        </w:rPr>
        <w:t>③涉嫌犯罪的；</w:t>
      </w:r>
    </w:p>
    <w:p w14:paraId="584F8097">
      <w:pPr>
        <w:keepNext w:val="0"/>
        <w:keepLines w:val="0"/>
        <w:pageBreakBefore w:val="0"/>
        <w:widowControl/>
        <w:kinsoku w:val="0"/>
        <w:wordWrap/>
        <w:overflowPunct/>
        <w:topLinePunct w:val="0"/>
        <w:autoSpaceDE w:val="0"/>
        <w:autoSpaceDN w:val="0"/>
        <w:bidi w:val="0"/>
        <w:adjustRightInd w:val="0"/>
        <w:spacing w:before="75" w:line="580" w:lineRule="exact"/>
        <w:ind w:left="49" w:right="248" w:firstLine="449" w:firstLineChars="0"/>
        <w:jc w:val="both"/>
        <w:textAlignment w:val="baseline"/>
        <w:rPr>
          <w:rFonts w:ascii="宋体" w:hAnsi="宋体" w:eastAsia="宋体" w:cs="宋体"/>
          <w:snapToGrid w:val="0"/>
          <w:color w:val="000000"/>
          <w:spacing w:val="11"/>
          <w:kern w:val="0"/>
          <w:sz w:val="23"/>
          <w:szCs w:val="23"/>
        </w:rPr>
      </w:pPr>
      <w:r>
        <w:rPr>
          <w:rFonts w:ascii="宋体" w:hAnsi="宋体" w:eastAsia="宋体" w:cs="宋体"/>
          <w:snapToGrid w:val="0"/>
          <w:color w:val="000000"/>
          <w:spacing w:val="11"/>
          <w:kern w:val="0"/>
          <w:sz w:val="23"/>
          <w:szCs w:val="23"/>
        </w:rPr>
        <w:t>④不能胜任岗位职责的；</w:t>
      </w:r>
    </w:p>
    <w:p w14:paraId="12054610">
      <w:pPr>
        <w:keepNext w:val="0"/>
        <w:keepLines w:val="0"/>
        <w:pageBreakBefore w:val="0"/>
        <w:widowControl/>
        <w:kinsoku w:val="0"/>
        <w:wordWrap/>
        <w:overflowPunct/>
        <w:topLinePunct w:val="0"/>
        <w:autoSpaceDE w:val="0"/>
        <w:autoSpaceDN w:val="0"/>
        <w:bidi w:val="0"/>
        <w:adjustRightInd w:val="0"/>
        <w:spacing w:before="75" w:line="580" w:lineRule="exact"/>
        <w:ind w:left="49" w:right="248" w:firstLine="449" w:firstLineChars="0"/>
        <w:jc w:val="both"/>
        <w:textAlignment w:val="baseline"/>
        <w:rPr>
          <w:rFonts w:ascii="宋体" w:hAnsi="宋体" w:eastAsia="宋体" w:cs="宋体"/>
          <w:snapToGrid w:val="0"/>
          <w:color w:val="000000"/>
          <w:spacing w:val="11"/>
          <w:kern w:val="0"/>
          <w:sz w:val="23"/>
          <w:szCs w:val="23"/>
        </w:rPr>
      </w:pPr>
      <w:r>
        <w:rPr>
          <w:rFonts w:ascii="宋体" w:hAnsi="宋体" w:eastAsia="宋体" w:cs="宋体"/>
          <w:snapToGrid w:val="0"/>
          <w:color w:val="000000"/>
          <w:spacing w:val="11"/>
          <w:kern w:val="0"/>
          <w:sz w:val="23"/>
          <w:szCs w:val="23"/>
        </w:rPr>
        <w:t>⑤严重违反职业道德的；</w:t>
      </w:r>
    </w:p>
    <w:p w14:paraId="2C7A8484">
      <w:pPr>
        <w:keepNext w:val="0"/>
        <w:keepLines w:val="0"/>
        <w:pageBreakBefore w:val="0"/>
        <w:widowControl/>
        <w:kinsoku w:val="0"/>
        <w:wordWrap/>
        <w:overflowPunct/>
        <w:topLinePunct w:val="0"/>
        <w:autoSpaceDE w:val="0"/>
        <w:autoSpaceDN w:val="0"/>
        <w:bidi w:val="0"/>
        <w:adjustRightInd w:val="0"/>
        <w:spacing w:before="75" w:line="580" w:lineRule="exact"/>
        <w:ind w:left="49" w:right="248" w:firstLine="449" w:firstLineChars="0"/>
        <w:jc w:val="both"/>
        <w:textAlignment w:val="baseline"/>
        <w:rPr>
          <w:rFonts w:ascii="宋体" w:hAnsi="宋体" w:eastAsia="宋体" w:cs="宋体"/>
          <w:snapToGrid w:val="0"/>
          <w:color w:val="000000"/>
          <w:spacing w:val="11"/>
          <w:kern w:val="0"/>
          <w:sz w:val="23"/>
          <w:szCs w:val="23"/>
        </w:rPr>
      </w:pPr>
      <w:r>
        <w:rPr>
          <w:rFonts w:ascii="宋体" w:hAnsi="宋体" w:eastAsia="宋体" w:cs="宋体"/>
          <w:snapToGrid w:val="0"/>
          <w:color w:val="000000"/>
          <w:spacing w:val="11"/>
          <w:kern w:val="0"/>
          <w:sz w:val="23"/>
          <w:szCs w:val="23"/>
        </w:rPr>
        <w:t>⑥其他应当更换的情形。</w:t>
      </w:r>
    </w:p>
    <w:p w14:paraId="036BC8D5">
      <w:pPr>
        <w:keepNext w:val="0"/>
        <w:keepLines w:val="0"/>
        <w:pageBreakBefore w:val="0"/>
        <w:widowControl/>
        <w:kinsoku w:val="0"/>
        <w:wordWrap/>
        <w:overflowPunct/>
        <w:topLinePunct w:val="0"/>
        <w:autoSpaceDE w:val="0"/>
        <w:autoSpaceDN w:val="0"/>
        <w:bidi w:val="0"/>
        <w:adjustRightInd w:val="0"/>
        <w:spacing w:before="75" w:line="580" w:lineRule="exact"/>
        <w:ind w:left="49" w:right="248" w:firstLine="449" w:firstLineChars="0"/>
        <w:jc w:val="both"/>
        <w:textAlignment w:val="baseline"/>
        <w:rPr>
          <w:rFonts w:hint="eastAsia" w:ascii="宋体" w:hAnsi="宋体" w:eastAsia="宋体" w:cs="宋体"/>
          <w:snapToGrid w:val="0"/>
          <w:color w:val="000000"/>
          <w:spacing w:val="11"/>
          <w:kern w:val="0"/>
          <w:sz w:val="23"/>
          <w:szCs w:val="23"/>
          <w:lang w:eastAsia="zh-CN"/>
        </w:rPr>
      </w:pPr>
      <w:r>
        <w:rPr>
          <w:rFonts w:ascii="宋体" w:hAnsi="宋体" w:eastAsia="宋体" w:cs="宋体"/>
          <w:snapToGrid w:val="0"/>
          <w:color w:val="000000"/>
          <w:spacing w:val="11"/>
          <w:kern w:val="0"/>
          <w:sz w:val="23"/>
          <w:szCs w:val="23"/>
        </w:rPr>
        <w:t>7.2.</w:t>
      </w:r>
      <w:r>
        <w:rPr>
          <w:rFonts w:hint="eastAsia" w:ascii="宋体" w:hAnsi="宋体" w:eastAsia="宋体" w:cs="宋体"/>
          <w:snapToGrid w:val="0"/>
          <w:color w:val="000000"/>
          <w:spacing w:val="11"/>
          <w:kern w:val="0"/>
          <w:sz w:val="23"/>
          <w:szCs w:val="23"/>
        </w:rPr>
        <w:t>3</w:t>
      </w:r>
      <w:r>
        <w:rPr>
          <w:rFonts w:ascii="宋体" w:hAnsi="宋体" w:eastAsia="宋体" w:cs="宋体"/>
          <w:snapToGrid w:val="0"/>
          <w:color w:val="000000"/>
          <w:spacing w:val="11"/>
          <w:kern w:val="0"/>
          <w:sz w:val="23"/>
          <w:szCs w:val="23"/>
        </w:rPr>
        <w:t>乙方向甲方提供7.2.</w:t>
      </w:r>
      <w:r>
        <w:rPr>
          <w:rFonts w:hint="eastAsia" w:ascii="宋体" w:hAnsi="宋体" w:eastAsia="宋体" w:cs="宋体"/>
          <w:snapToGrid w:val="0"/>
          <w:color w:val="000000"/>
          <w:spacing w:val="11"/>
          <w:kern w:val="0"/>
          <w:sz w:val="23"/>
          <w:szCs w:val="23"/>
        </w:rPr>
        <w:t>4</w:t>
      </w:r>
      <w:r>
        <w:rPr>
          <w:rFonts w:ascii="宋体" w:hAnsi="宋体" w:eastAsia="宋体" w:cs="宋体"/>
          <w:snapToGrid w:val="0"/>
          <w:color w:val="000000"/>
          <w:spacing w:val="11"/>
          <w:kern w:val="0"/>
          <w:sz w:val="23"/>
          <w:szCs w:val="23"/>
        </w:rPr>
        <w:t>条约定有关资料的时间：签订合同后两个工作日内</w:t>
      </w:r>
      <w:r>
        <w:rPr>
          <w:rFonts w:hint="eastAsia" w:ascii="宋体" w:hAnsi="宋体" w:eastAsia="宋体" w:cs="宋体"/>
          <w:snapToGrid w:val="0"/>
          <w:color w:val="000000"/>
          <w:spacing w:val="11"/>
          <w:kern w:val="0"/>
          <w:sz w:val="23"/>
          <w:szCs w:val="23"/>
          <w:lang w:eastAsia="zh-CN"/>
        </w:rPr>
        <w:t>。</w:t>
      </w:r>
    </w:p>
    <w:p w14:paraId="75B02384">
      <w:pPr>
        <w:keepNext w:val="0"/>
        <w:keepLines w:val="0"/>
        <w:pageBreakBefore w:val="0"/>
        <w:widowControl/>
        <w:kinsoku w:val="0"/>
        <w:wordWrap/>
        <w:overflowPunct/>
        <w:topLinePunct w:val="0"/>
        <w:autoSpaceDE w:val="0"/>
        <w:autoSpaceDN w:val="0"/>
        <w:bidi w:val="0"/>
        <w:adjustRightInd w:val="0"/>
        <w:spacing w:before="75" w:line="580" w:lineRule="exact"/>
        <w:ind w:left="49" w:right="248" w:firstLine="449" w:firstLineChars="0"/>
        <w:jc w:val="both"/>
        <w:textAlignment w:val="baseline"/>
        <w:rPr>
          <w:rFonts w:ascii="宋体" w:hAnsi="宋体" w:eastAsia="宋体" w:cs="宋体"/>
          <w:snapToGrid w:val="0"/>
          <w:color w:val="000000"/>
          <w:spacing w:val="11"/>
          <w:kern w:val="0"/>
          <w:sz w:val="23"/>
          <w:szCs w:val="23"/>
        </w:rPr>
      </w:pPr>
      <w:r>
        <w:rPr>
          <w:rFonts w:ascii="宋体" w:hAnsi="宋体" w:eastAsia="宋体" w:cs="宋体"/>
          <w:snapToGrid w:val="0"/>
          <w:color w:val="000000"/>
          <w:spacing w:val="11"/>
          <w:kern w:val="0"/>
          <w:sz w:val="23"/>
          <w:szCs w:val="23"/>
        </w:rPr>
        <w:t>7.2.</w:t>
      </w:r>
      <w:r>
        <w:rPr>
          <w:rFonts w:hint="eastAsia" w:ascii="宋体" w:hAnsi="宋体" w:eastAsia="宋体" w:cs="宋体"/>
          <w:snapToGrid w:val="0"/>
          <w:color w:val="000000"/>
          <w:spacing w:val="11"/>
          <w:kern w:val="0"/>
          <w:sz w:val="23"/>
          <w:szCs w:val="23"/>
        </w:rPr>
        <w:t>4</w:t>
      </w:r>
      <w:r>
        <w:rPr>
          <w:rFonts w:ascii="宋体" w:hAnsi="宋体" w:eastAsia="宋体" w:cs="宋体"/>
          <w:snapToGrid w:val="0"/>
          <w:color w:val="000000"/>
          <w:spacing w:val="11"/>
          <w:kern w:val="0"/>
          <w:sz w:val="23"/>
          <w:szCs w:val="23"/>
        </w:rPr>
        <w:t>乙方承诺其持有国家法律、法规所要求的一切有效证明、批准、许可和任何其他证明文件，以从事与本合同相关的业务经营，乙方</w:t>
      </w:r>
      <w:r>
        <w:rPr>
          <w:rFonts w:ascii="宋体" w:hAnsi="宋体" w:eastAsia="宋体" w:cs="宋体"/>
          <w:snapToGrid w:val="0"/>
          <w:color w:val="000000"/>
          <w:spacing w:val="10"/>
          <w:kern w:val="0"/>
          <w:sz w:val="23"/>
          <w:szCs w:val="23"/>
        </w:rPr>
        <w:t>就向甲方提供</w:t>
      </w:r>
      <w:r>
        <w:rPr>
          <w:rFonts w:ascii="宋体" w:hAnsi="宋体" w:eastAsia="宋体" w:cs="宋体"/>
          <w:snapToGrid w:val="0"/>
          <w:color w:val="000000"/>
          <w:spacing w:val="11"/>
          <w:kern w:val="0"/>
          <w:sz w:val="23"/>
          <w:szCs w:val="23"/>
        </w:rPr>
        <w:t>的全部该等文件承担全部责任</w:t>
      </w:r>
      <w:r>
        <w:rPr>
          <w:rFonts w:hint="eastAsia" w:ascii="宋体" w:hAnsi="宋体" w:eastAsia="宋体" w:cs="宋体"/>
          <w:snapToGrid w:val="0"/>
          <w:color w:val="000000"/>
          <w:spacing w:val="11"/>
          <w:kern w:val="0"/>
          <w:sz w:val="23"/>
          <w:szCs w:val="23"/>
          <w:lang w:eastAsia="zh-CN"/>
        </w:rPr>
        <w:t>，</w:t>
      </w:r>
      <w:r>
        <w:rPr>
          <w:rFonts w:ascii="宋体" w:hAnsi="宋体" w:eastAsia="宋体" w:cs="宋体"/>
          <w:snapToGrid w:val="0"/>
          <w:color w:val="000000"/>
          <w:spacing w:val="11"/>
          <w:kern w:val="0"/>
          <w:sz w:val="23"/>
          <w:szCs w:val="23"/>
        </w:rPr>
        <w:t>并向甲方提供相应的资料：包括</w:t>
      </w:r>
      <w:r>
        <w:rPr>
          <w:rFonts w:ascii="宋体" w:hAnsi="宋体" w:eastAsia="宋体" w:cs="宋体"/>
          <w:snapToGrid w:val="0"/>
          <w:color w:val="000000"/>
          <w:spacing w:val="10"/>
          <w:kern w:val="0"/>
          <w:sz w:val="23"/>
          <w:szCs w:val="23"/>
        </w:rPr>
        <w:t>但不限于工程</w:t>
      </w:r>
      <w:r>
        <w:rPr>
          <w:rFonts w:ascii="宋体" w:hAnsi="宋体" w:eastAsia="宋体" w:cs="宋体"/>
          <w:snapToGrid w:val="0"/>
          <w:color w:val="000000"/>
          <w:spacing w:val="11"/>
          <w:kern w:val="0"/>
          <w:sz w:val="23"/>
          <w:szCs w:val="23"/>
        </w:rPr>
        <w:t>咨询企业的营业执照、资质证书、法定代表人身份证、持证须知</w:t>
      </w:r>
      <w:r>
        <w:rPr>
          <w:rFonts w:ascii="宋体" w:hAnsi="宋体" w:eastAsia="宋体" w:cs="宋体"/>
          <w:snapToGrid w:val="0"/>
          <w:color w:val="000000"/>
          <w:spacing w:val="10"/>
          <w:kern w:val="0"/>
          <w:sz w:val="23"/>
          <w:szCs w:val="23"/>
        </w:rPr>
        <w:t>等证书复</w:t>
      </w:r>
      <w:r>
        <w:rPr>
          <w:rFonts w:ascii="宋体" w:hAnsi="宋体" w:eastAsia="宋体" w:cs="宋体"/>
          <w:snapToGrid w:val="0"/>
          <w:color w:val="000000"/>
          <w:spacing w:val="11"/>
          <w:kern w:val="0"/>
          <w:sz w:val="23"/>
          <w:szCs w:val="23"/>
        </w:rPr>
        <w:t>印件加盖公章、相应业绩证明，及承担本合同</w:t>
      </w:r>
      <w:r>
        <w:rPr>
          <w:rFonts w:ascii="宋体" w:hAnsi="宋体" w:eastAsia="宋体" w:cs="宋体"/>
          <w:snapToGrid w:val="0"/>
          <w:color w:val="000000"/>
          <w:spacing w:val="17"/>
          <w:kern w:val="0"/>
          <w:sz w:val="23"/>
          <w:szCs w:val="23"/>
        </w:rPr>
        <w:t>业务的团队人员名单及职业(从业)资格证书和</w:t>
      </w:r>
      <w:r>
        <w:rPr>
          <w:rFonts w:ascii="宋体" w:hAnsi="宋体" w:eastAsia="宋体" w:cs="宋体"/>
          <w:snapToGrid w:val="0"/>
          <w:color w:val="000000"/>
          <w:spacing w:val="16"/>
          <w:kern w:val="0"/>
          <w:sz w:val="23"/>
          <w:szCs w:val="23"/>
        </w:rPr>
        <w:t>注册证书等，</w:t>
      </w:r>
      <w:r>
        <w:rPr>
          <w:rFonts w:ascii="宋体" w:hAnsi="宋体" w:eastAsia="宋体" w:cs="宋体"/>
          <w:snapToGrid w:val="0"/>
          <w:color w:val="000000"/>
          <w:spacing w:val="12"/>
          <w:kern w:val="0"/>
          <w:sz w:val="23"/>
          <w:szCs w:val="23"/>
        </w:rPr>
        <w:t>并按合同约定的服务范围和工作内容实施咨询业务。合</w:t>
      </w:r>
      <w:r>
        <w:rPr>
          <w:rFonts w:ascii="宋体" w:hAnsi="宋体" w:eastAsia="宋体" w:cs="宋体"/>
          <w:snapToGrid w:val="0"/>
          <w:color w:val="000000"/>
          <w:spacing w:val="11"/>
          <w:kern w:val="0"/>
          <w:sz w:val="23"/>
          <w:szCs w:val="23"/>
        </w:rPr>
        <w:t>同期间内若乙方提供的证件发生变化应在变化后三日内书面通知甲方，并提供相关的证明材料。</w:t>
      </w:r>
    </w:p>
    <w:p w14:paraId="36048A7D">
      <w:pPr>
        <w:keepNext w:val="0"/>
        <w:keepLines w:val="0"/>
        <w:pageBreakBefore w:val="0"/>
        <w:widowControl/>
        <w:kinsoku w:val="0"/>
        <w:wordWrap/>
        <w:overflowPunct/>
        <w:topLinePunct w:val="0"/>
        <w:autoSpaceDE w:val="0"/>
        <w:autoSpaceDN w:val="0"/>
        <w:bidi w:val="0"/>
        <w:adjustRightInd w:val="0"/>
        <w:spacing w:before="75" w:line="580" w:lineRule="exact"/>
        <w:ind w:left="49" w:right="248" w:firstLine="449" w:firstLineChars="0"/>
        <w:jc w:val="both"/>
        <w:textAlignment w:val="baseline"/>
        <w:rPr>
          <w:rFonts w:ascii="宋体" w:hAnsi="宋体" w:eastAsia="宋体" w:cs="宋体"/>
          <w:snapToGrid w:val="0"/>
          <w:color w:val="000000"/>
          <w:spacing w:val="11"/>
          <w:kern w:val="0"/>
          <w:sz w:val="23"/>
          <w:szCs w:val="23"/>
        </w:rPr>
      </w:pPr>
      <w:r>
        <w:rPr>
          <w:rFonts w:ascii="宋体" w:hAnsi="宋体" w:eastAsia="宋体" w:cs="宋体"/>
          <w:snapToGrid w:val="0"/>
          <w:color w:val="000000"/>
          <w:spacing w:val="11"/>
          <w:kern w:val="0"/>
          <w:sz w:val="23"/>
          <w:szCs w:val="23"/>
        </w:rPr>
        <w:t>7.2.</w:t>
      </w:r>
      <w:r>
        <w:rPr>
          <w:rFonts w:hint="eastAsia" w:ascii="宋体" w:hAnsi="宋体" w:eastAsia="宋体" w:cs="宋体"/>
          <w:snapToGrid w:val="0"/>
          <w:color w:val="000000"/>
          <w:spacing w:val="11"/>
          <w:kern w:val="0"/>
          <w:sz w:val="23"/>
          <w:szCs w:val="23"/>
        </w:rPr>
        <w:t>5</w:t>
      </w:r>
      <w:r>
        <w:rPr>
          <w:rFonts w:ascii="宋体" w:hAnsi="宋体" w:eastAsia="宋体" w:cs="宋体"/>
          <w:snapToGrid w:val="0"/>
          <w:color w:val="000000"/>
          <w:spacing w:val="11"/>
          <w:kern w:val="0"/>
          <w:sz w:val="23"/>
          <w:szCs w:val="23"/>
        </w:rPr>
        <w:t>乙方应在收到甲方以书面形式提出的建议或者异议后7日内给予书面答复。</w:t>
      </w:r>
    </w:p>
    <w:p w14:paraId="5928649E">
      <w:pPr>
        <w:keepNext w:val="0"/>
        <w:keepLines w:val="0"/>
        <w:pageBreakBefore w:val="0"/>
        <w:widowControl/>
        <w:kinsoku w:val="0"/>
        <w:wordWrap/>
        <w:overflowPunct/>
        <w:topLinePunct w:val="0"/>
        <w:autoSpaceDE w:val="0"/>
        <w:autoSpaceDN w:val="0"/>
        <w:bidi w:val="0"/>
        <w:adjustRightInd w:val="0"/>
        <w:spacing w:before="75" w:line="580" w:lineRule="exact"/>
        <w:ind w:left="49" w:right="248" w:firstLine="449" w:firstLineChars="0"/>
        <w:jc w:val="both"/>
        <w:textAlignment w:val="baseline"/>
        <w:rPr>
          <w:rFonts w:hint="eastAsia" w:ascii="宋体" w:hAnsi="宋体" w:eastAsia="宋体" w:cs="宋体"/>
          <w:snapToGrid w:val="0"/>
          <w:color w:val="000000"/>
          <w:spacing w:val="11"/>
          <w:kern w:val="0"/>
          <w:sz w:val="23"/>
          <w:szCs w:val="23"/>
        </w:rPr>
      </w:pPr>
      <w:r>
        <w:rPr>
          <w:rFonts w:ascii="宋体" w:hAnsi="宋体" w:eastAsia="宋体" w:cs="宋体"/>
          <w:snapToGrid w:val="0"/>
          <w:color w:val="000000"/>
          <w:spacing w:val="11"/>
          <w:kern w:val="0"/>
          <w:sz w:val="23"/>
          <w:szCs w:val="23"/>
        </w:rPr>
        <w:t>7.2.</w:t>
      </w:r>
      <w:r>
        <w:rPr>
          <w:rFonts w:hint="eastAsia" w:ascii="宋体" w:hAnsi="宋体" w:eastAsia="宋体" w:cs="宋体"/>
          <w:snapToGrid w:val="0"/>
          <w:color w:val="000000"/>
          <w:spacing w:val="11"/>
          <w:kern w:val="0"/>
          <w:sz w:val="23"/>
          <w:szCs w:val="23"/>
        </w:rPr>
        <w:t>6乙方的联系方式及文书送达地址：</w:t>
      </w:r>
      <w:r>
        <w:rPr>
          <w:rFonts w:ascii="宋体" w:hAnsi="宋体" w:eastAsia="宋体" w:cs="宋体"/>
          <w:snapToGrid w:val="0"/>
          <w:color w:val="000000"/>
          <w:spacing w:val="11"/>
          <w:kern w:val="0"/>
          <w:sz w:val="23"/>
          <w:szCs w:val="23"/>
          <w:u w:val="single"/>
        </w:rPr>
        <w:t xml:space="preserve">       </w:t>
      </w:r>
      <w:r>
        <w:rPr>
          <w:rFonts w:hint="eastAsia" w:ascii="宋体" w:hAnsi="宋体" w:eastAsia="宋体" w:cs="宋体"/>
          <w:snapToGrid w:val="0"/>
          <w:color w:val="000000"/>
          <w:spacing w:val="11"/>
          <w:kern w:val="0"/>
          <w:sz w:val="23"/>
          <w:szCs w:val="23"/>
        </w:rPr>
        <w:t>。可作为送达来往信函等工作资料、法院送达诉讼文书的地址</w:t>
      </w:r>
      <w:r>
        <w:rPr>
          <w:rFonts w:ascii="宋体" w:hAnsi="宋体" w:eastAsia="宋体" w:cs="宋体"/>
          <w:snapToGrid w:val="0"/>
          <w:color w:val="000000"/>
          <w:spacing w:val="11"/>
          <w:kern w:val="0"/>
          <w:sz w:val="23"/>
          <w:szCs w:val="23"/>
        </w:rPr>
        <w:t>,</w:t>
      </w:r>
      <w:r>
        <w:rPr>
          <w:rFonts w:hint="eastAsia" w:ascii="宋体" w:hAnsi="宋体" w:eastAsia="宋体" w:cs="宋体"/>
          <w:snapToGrid w:val="0"/>
          <w:color w:val="000000"/>
          <w:spacing w:val="11"/>
          <w:kern w:val="0"/>
          <w:sz w:val="23"/>
          <w:szCs w:val="23"/>
        </w:rPr>
        <w:t>因载明的地址有误或未及时告知变更后的地址，导致相关工作资料及诉讼文书未能实际被接收的、邮寄送达的，相关文书及诉讼文书退回之日即视为送达之日。</w:t>
      </w:r>
    </w:p>
    <w:p w14:paraId="70588D3B">
      <w:pPr>
        <w:keepNext w:val="0"/>
        <w:keepLines w:val="0"/>
        <w:pageBreakBefore w:val="0"/>
        <w:widowControl/>
        <w:kinsoku w:val="0"/>
        <w:wordWrap/>
        <w:overflowPunct/>
        <w:topLinePunct w:val="0"/>
        <w:autoSpaceDE w:val="0"/>
        <w:autoSpaceDN w:val="0"/>
        <w:bidi w:val="0"/>
        <w:adjustRightInd w:val="0"/>
        <w:spacing w:before="75" w:line="580" w:lineRule="exact"/>
        <w:ind w:left="49" w:right="248" w:firstLine="449" w:firstLineChars="0"/>
        <w:jc w:val="both"/>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1"/>
          <w:kern w:val="0"/>
          <w:sz w:val="23"/>
          <w:szCs w:val="23"/>
        </w:rPr>
        <w:t>7.2.</w:t>
      </w:r>
      <w:r>
        <w:rPr>
          <w:rFonts w:hint="eastAsia" w:ascii="宋体" w:hAnsi="宋体" w:eastAsia="宋体" w:cs="宋体"/>
          <w:snapToGrid w:val="0"/>
          <w:color w:val="000000"/>
          <w:spacing w:val="11"/>
          <w:kern w:val="0"/>
          <w:sz w:val="23"/>
          <w:szCs w:val="23"/>
          <w:lang w:val="en-US" w:eastAsia="zh-CN"/>
        </w:rPr>
        <w:t>7</w:t>
      </w:r>
      <w:r>
        <w:rPr>
          <w:rFonts w:ascii="宋体" w:hAnsi="宋体" w:eastAsia="宋体" w:cs="宋体"/>
          <w:snapToGrid w:val="0"/>
          <w:color w:val="000000"/>
          <w:spacing w:val="11"/>
          <w:kern w:val="0"/>
          <w:sz w:val="23"/>
          <w:szCs w:val="23"/>
        </w:rPr>
        <w:t>乙方必须是中标(选)单位，一经发现有作假、挂靠等现象甲方有权中止或解除合同，同时有权要求乙方承担合同金额20%的违约金，并追究给</w:t>
      </w:r>
      <w:r>
        <w:rPr>
          <w:rFonts w:ascii="宋体" w:hAnsi="宋体" w:eastAsia="宋体" w:cs="宋体"/>
          <w:snapToGrid w:val="0"/>
          <w:color w:val="000000"/>
          <w:kern w:val="0"/>
          <w:sz w:val="23"/>
          <w:szCs w:val="23"/>
        </w:rPr>
        <w:t>甲方造成的全部损失。</w:t>
      </w:r>
    </w:p>
    <w:p w14:paraId="1B1D7E9D">
      <w:pPr>
        <w:keepNext w:val="0"/>
        <w:keepLines w:val="0"/>
        <w:pageBreakBefore w:val="0"/>
        <w:widowControl/>
        <w:kinsoku w:val="0"/>
        <w:wordWrap/>
        <w:overflowPunct/>
        <w:topLinePunct w:val="0"/>
        <w:autoSpaceDE w:val="0"/>
        <w:autoSpaceDN w:val="0"/>
        <w:bidi w:val="0"/>
        <w:adjustRightInd w:val="0"/>
        <w:spacing w:before="75" w:line="580" w:lineRule="exact"/>
        <w:ind w:right="248" w:firstLine="460" w:firstLineChars="200"/>
        <w:jc w:val="both"/>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kern w:val="0"/>
          <w:sz w:val="23"/>
          <w:szCs w:val="23"/>
        </w:rPr>
        <w:t>7.2.</w:t>
      </w:r>
      <w:r>
        <w:rPr>
          <w:rFonts w:hint="eastAsia" w:ascii="宋体" w:hAnsi="宋体" w:eastAsia="宋体" w:cs="宋体"/>
          <w:snapToGrid w:val="0"/>
          <w:color w:val="000000"/>
          <w:kern w:val="0"/>
          <w:sz w:val="23"/>
          <w:szCs w:val="23"/>
          <w:lang w:val="en-US" w:eastAsia="zh-CN"/>
        </w:rPr>
        <w:t>8</w:t>
      </w:r>
      <w:r>
        <w:rPr>
          <w:rFonts w:ascii="宋体" w:hAnsi="宋体" w:eastAsia="宋体" w:cs="宋体"/>
          <w:snapToGrid w:val="0"/>
          <w:color w:val="000000"/>
          <w:kern w:val="0"/>
          <w:sz w:val="23"/>
          <w:szCs w:val="23"/>
        </w:rPr>
        <w:t>因乙方违约行为，导致甲方提起诉讼，乙方应承担必要的诉讼费用</w:t>
      </w:r>
      <w:r>
        <w:rPr>
          <w:rFonts w:hint="eastAsia" w:ascii="宋体" w:hAnsi="宋体" w:eastAsia="宋体" w:cs="宋体"/>
          <w:snapToGrid w:val="0"/>
          <w:color w:val="000000"/>
          <w:kern w:val="0"/>
          <w:sz w:val="23"/>
          <w:szCs w:val="23"/>
        </w:rPr>
        <w:t>包括但不限于：诉讼费、保全费、保全保险费、律师费、公证费、鉴定费、公告费、差旅费等。</w:t>
      </w:r>
    </w:p>
    <w:p w14:paraId="53F99E34">
      <w:pPr>
        <w:keepNext w:val="0"/>
        <w:keepLines w:val="0"/>
        <w:pageBreakBefore w:val="0"/>
        <w:widowControl/>
        <w:kinsoku w:val="0"/>
        <w:wordWrap/>
        <w:overflowPunct/>
        <w:topLinePunct w:val="0"/>
        <w:autoSpaceDE w:val="0"/>
        <w:autoSpaceDN w:val="0"/>
        <w:bidi w:val="0"/>
        <w:adjustRightInd w:val="0"/>
        <w:spacing w:before="202" w:line="580" w:lineRule="exact"/>
        <w:ind w:left="463" w:firstLine="0" w:firstLineChars="0"/>
        <w:jc w:val="left"/>
        <w:textAlignment w:val="baseline"/>
        <w:rPr>
          <w:rFonts w:hint="eastAsia" w:ascii="宋体" w:hAnsi="宋体" w:eastAsia="宋体" w:cs="宋体"/>
          <w:b/>
          <w:bCs/>
          <w:snapToGrid w:val="0"/>
          <w:color w:val="000000"/>
          <w:spacing w:val="5"/>
          <w:kern w:val="0"/>
          <w:sz w:val="24"/>
          <w:szCs w:val="24"/>
          <w:lang w:val="en-US" w:eastAsia="zh-Hans"/>
        </w:rPr>
      </w:pPr>
      <w:r>
        <w:rPr>
          <w:rFonts w:ascii="宋体" w:hAnsi="宋体" w:eastAsia="宋体" w:cs="宋体"/>
          <w:b/>
          <w:bCs/>
          <w:snapToGrid w:val="0"/>
          <w:color w:val="000000"/>
          <w:spacing w:val="5"/>
          <w:kern w:val="0"/>
          <w:sz w:val="24"/>
          <w:szCs w:val="24"/>
        </w:rPr>
        <w:t>第</w:t>
      </w:r>
      <w:r>
        <w:rPr>
          <w:rFonts w:hint="eastAsia" w:ascii="宋体" w:hAnsi="宋体" w:eastAsia="宋体" w:cs="宋体"/>
          <w:b/>
          <w:bCs/>
          <w:snapToGrid w:val="0"/>
          <w:color w:val="000000"/>
          <w:spacing w:val="5"/>
          <w:kern w:val="0"/>
          <w:sz w:val="24"/>
          <w:szCs w:val="24"/>
          <w:lang w:val="en-US" w:eastAsia="zh-CN"/>
        </w:rPr>
        <w:t>八</w:t>
      </w:r>
      <w:r>
        <w:rPr>
          <w:rFonts w:ascii="宋体" w:hAnsi="宋体" w:eastAsia="宋体" w:cs="宋体"/>
          <w:b/>
          <w:bCs/>
          <w:snapToGrid w:val="0"/>
          <w:color w:val="000000"/>
          <w:spacing w:val="5"/>
          <w:kern w:val="0"/>
          <w:sz w:val="24"/>
          <w:szCs w:val="24"/>
        </w:rPr>
        <w:t>条</w:t>
      </w:r>
      <w:r>
        <w:rPr>
          <w:rFonts w:hint="eastAsia" w:ascii="宋体" w:hAnsi="宋体" w:eastAsia="宋体" w:cs="宋体"/>
          <w:b/>
          <w:bCs/>
          <w:snapToGrid w:val="0"/>
          <w:color w:val="000000"/>
          <w:spacing w:val="5"/>
          <w:kern w:val="0"/>
          <w:sz w:val="24"/>
          <w:szCs w:val="24"/>
        </w:rPr>
        <w:t xml:space="preserve"> </w:t>
      </w:r>
      <w:r>
        <w:rPr>
          <w:rFonts w:hint="eastAsia" w:ascii="宋体" w:hAnsi="宋体" w:eastAsia="宋体" w:cs="宋体"/>
          <w:b/>
          <w:bCs/>
          <w:snapToGrid w:val="0"/>
          <w:color w:val="000000"/>
          <w:spacing w:val="5"/>
          <w:kern w:val="0"/>
          <w:sz w:val="24"/>
          <w:szCs w:val="24"/>
          <w:lang w:val="en-US" w:eastAsia="zh-CN"/>
        </w:rPr>
        <w:t>约定送达条款</w:t>
      </w:r>
    </w:p>
    <w:p w14:paraId="331A1068">
      <w:pPr>
        <w:keepNext w:val="0"/>
        <w:keepLines w:val="0"/>
        <w:pageBreakBefore w:val="0"/>
        <w:widowControl/>
        <w:kinsoku w:val="0"/>
        <w:wordWrap/>
        <w:overflowPunct/>
        <w:topLinePunct w:val="0"/>
        <w:autoSpaceDE w:val="0"/>
        <w:autoSpaceDN w:val="0"/>
        <w:bidi w:val="0"/>
        <w:adjustRightInd w:val="0"/>
        <w:spacing w:before="202" w:line="580" w:lineRule="exact"/>
        <w:ind w:left="0" w:firstLine="480" w:firstLineChars="200"/>
        <w:jc w:val="left"/>
        <w:textAlignment w:val="baseline"/>
        <w:rPr>
          <w:rFonts w:hint="eastAsia" w:ascii="宋体" w:hAnsi="宋体" w:eastAsia="宋体" w:cs="宋体"/>
          <w:snapToGrid w:val="0"/>
          <w:color w:val="000000"/>
          <w:kern w:val="0"/>
          <w:sz w:val="24"/>
          <w:szCs w:val="24"/>
          <w:lang w:val="en-US" w:eastAsia="zh-Hans"/>
        </w:rPr>
      </w:pPr>
      <w:r>
        <w:rPr>
          <w:rFonts w:hint="eastAsia" w:ascii="宋体" w:hAnsi="宋体" w:eastAsia="宋体" w:cs="宋体"/>
          <w:snapToGrid w:val="0"/>
          <w:color w:val="000000"/>
          <w:kern w:val="0"/>
          <w:sz w:val="24"/>
          <w:szCs w:val="24"/>
          <w:lang w:val="en-US" w:eastAsia="zh-CN"/>
        </w:rPr>
        <w:t>8.1</w:t>
      </w:r>
      <w:r>
        <w:rPr>
          <w:rFonts w:hint="eastAsia" w:ascii="宋体" w:hAnsi="宋体" w:eastAsia="宋体" w:cs="宋体"/>
          <w:snapToGrid w:val="0"/>
          <w:color w:val="000000"/>
          <w:kern w:val="0"/>
          <w:sz w:val="24"/>
          <w:szCs w:val="24"/>
          <w:lang w:val="en-US" w:eastAsia="zh-Hans"/>
        </w:rPr>
        <w:t>本合同项下任何一方向对方发出的通知、信件、数据电文等，应当以书面形式发送至本合同下列约定的送达地址。</w:t>
      </w:r>
    </w:p>
    <w:p w14:paraId="7D7B0871">
      <w:pPr>
        <w:keepNext w:val="0"/>
        <w:keepLines w:val="0"/>
        <w:pageBreakBefore w:val="0"/>
        <w:widowControl/>
        <w:kinsoku w:val="0"/>
        <w:wordWrap/>
        <w:overflowPunct/>
        <w:topLinePunct w:val="0"/>
        <w:autoSpaceDE w:val="0"/>
        <w:autoSpaceDN w:val="0"/>
        <w:bidi w:val="0"/>
        <w:adjustRightInd w:val="0"/>
        <w:spacing w:before="202" w:line="580" w:lineRule="exact"/>
        <w:ind w:left="0" w:firstLine="480" w:firstLineChars="200"/>
        <w:jc w:val="left"/>
        <w:textAlignment w:val="baseline"/>
        <w:rPr>
          <w:rFonts w:hint="eastAsia" w:ascii="宋体" w:hAnsi="宋体" w:eastAsia="宋体" w:cs="宋体"/>
          <w:snapToGrid w:val="0"/>
          <w:color w:val="000000"/>
          <w:kern w:val="0"/>
          <w:sz w:val="24"/>
          <w:szCs w:val="24"/>
          <w:lang w:val="en-US" w:eastAsia="zh-Hans"/>
        </w:rPr>
      </w:pPr>
      <w:r>
        <w:rPr>
          <w:rFonts w:hint="eastAsia" w:ascii="宋体" w:hAnsi="宋体" w:eastAsia="宋体" w:cs="宋体"/>
          <w:snapToGrid w:val="0"/>
          <w:color w:val="000000"/>
          <w:kern w:val="0"/>
          <w:sz w:val="24"/>
          <w:szCs w:val="24"/>
          <w:lang w:val="en-US" w:eastAsia="zh-Hans"/>
        </w:rPr>
        <w:t>一方当事人变更送达地址信息/电子送达信息的，应当在变更后3日内及时书面通知对方当事人，对方当事人实际收到变更通知前的送达仍为有效送达，电子送达与其他送达方式具有同等法律效力。</w:t>
      </w:r>
    </w:p>
    <w:p w14:paraId="64981A2E">
      <w:pPr>
        <w:keepNext w:val="0"/>
        <w:keepLines w:val="0"/>
        <w:pageBreakBefore w:val="0"/>
        <w:widowControl/>
        <w:kinsoku w:val="0"/>
        <w:wordWrap/>
        <w:overflowPunct/>
        <w:topLinePunct w:val="0"/>
        <w:autoSpaceDE w:val="0"/>
        <w:autoSpaceDN w:val="0"/>
        <w:bidi w:val="0"/>
        <w:adjustRightInd w:val="0"/>
        <w:spacing w:before="202" w:line="580" w:lineRule="exact"/>
        <w:ind w:left="463" w:firstLine="0" w:firstLineChars="0"/>
        <w:jc w:val="left"/>
        <w:textAlignment w:val="baseline"/>
        <w:rPr>
          <w:rFonts w:hint="eastAsia" w:ascii="宋体" w:hAnsi="宋体" w:eastAsia="宋体" w:cs="宋体"/>
          <w:snapToGrid w:val="0"/>
          <w:color w:val="000000"/>
          <w:kern w:val="0"/>
          <w:sz w:val="24"/>
          <w:szCs w:val="24"/>
          <w:lang w:val="en-US" w:eastAsia="zh-Hans"/>
        </w:rPr>
      </w:pPr>
      <w:r>
        <w:rPr>
          <w:rFonts w:hint="eastAsia" w:ascii="宋体" w:hAnsi="宋体" w:eastAsia="宋体" w:cs="宋体"/>
          <w:snapToGrid w:val="0"/>
          <w:color w:val="000000"/>
          <w:kern w:val="0"/>
          <w:sz w:val="24"/>
          <w:szCs w:val="24"/>
          <w:lang w:val="en-US" w:eastAsia="zh-Hans"/>
        </w:rPr>
        <w:t>甲方确认送达地址如下：</w:t>
      </w:r>
    </w:p>
    <w:p w14:paraId="4761A6D5">
      <w:pPr>
        <w:keepNext w:val="0"/>
        <w:keepLines w:val="0"/>
        <w:pageBreakBefore w:val="0"/>
        <w:widowControl/>
        <w:kinsoku w:val="0"/>
        <w:wordWrap/>
        <w:overflowPunct/>
        <w:topLinePunct w:val="0"/>
        <w:autoSpaceDE w:val="0"/>
        <w:autoSpaceDN w:val="0"/>
        <w:bidi w:val="0"/>
        <w:adjustRightInd w:val="0"/>
        <w:spacing w:before="202" w:line="580" w:lineRule="exact"/>
        <w:ind w:left="463" w:firstLine="0" w:firstLineChars="0"/>
        <w:jc w:val="left"/>
        <w:textAlignment w:val="baseline"/>
        <w:rPr>
          <w:rFonts w:hint="eastAsia" w:ascii="宋体" w:hAnsi="宋体" w:eastAsia="宋体" w:cs="宋体"/>
          <w:snapToGrid w:val="0"/>
          <w:color w:val="000000"/>
          <w:kern w:val="0"/>
          <w:sz w:val="24"/>
          <w:szCs w:val="24"/>
          <w:lang w:val="en-US" w:eastAsia="zh-Hans"/>
        </w:rPr>
      </w:pPr>
      <w:r>
        <w:rPr>
          <w:rFonts w:hint="eastAsia" w:ascii="宋体" w:hAnsi="宋体" w:eastAsia="宋体" w:cs="宋体"/>
          <w:snapToGrid w:val="0"/>
          <w:color w:val="000000"/>
          <w:kern w:val="0"/>
          <w:sz w:val="24"/>
          <w:szCs w:val="24"/>
          <w:lang w:val="en-US" w:eastAsia="zh-Hans"/>
        </w:rPr>
        <w:t>地址：四川省眉山市仁寿县视高</w:t>
      </w:r>
      <w:r>
        <w:rPr>
          <w:rFonts w:hint="eastAsia" w:ascii="宋体" w:hAnsi="宋体" w:eastAsia="宋体" w:cs="宋体"/>
          <w:snapToGrid w:val="0"/>
          <w:color w:val="000000"/>
          <w:kern w:val="0"/>
          <w:sz w:val="24"/>
          <w:szCs w:val="24"/>
          <w:lang w:val="en-US" w:eastAsia="zh-CN"/>
        </w:rPr>
        <w:t>街道</w:t>
      </w:r>
      <w:r>
        <w:rPr>
          <w:rFonts w:hint="eastAsia" w:ascii="宋体" w:hAnsi="宋体" w:eastAsia="宋体" w:cs="宋体"/>
          <w:snapToGrid w:val="0"/>
          <w:color w:val="000000"/>
          <w:kern w:val="0"/>
          <w:sz w:val="24"/>
          <w:szCs w:val="24"/>
          <w:lang w:val="en-US" w:eastAsia="zh-Hans"/>
        </w:rPr>
        <w:t>中建大道1号</w:t>
      </w:r>
    </w:p>
    <w:p w14:paraId="15DDD898">
      <w:pPr>
        <w:keepNext w:val="0"/>
        <w:keepLines w:val="0"/>
        <w:pageBreakBefore w:val="0"/>
        <w:widowControl/>
        <w:kinsoku w:val="0"/>
        <w:wordWrap/>
        <w:overflowPunct/>
        <w:topLinePunct w:val="0"/>
        <w:autoSpaceDE w:val="0"/>
        <w:autoSpaceDN w:val="0"/>
        <w:bidi w:val="0"/>
        <w:adjustRightInd w:val="0"/>
        <w:spacing w:before="202" w:line="580" w:lineRule="exact"/>
        <w:ind w:left="463" w:firstLine="0" w:firstLineChars="0"/>
        <w:jc w:val="left"/>
        <w:textAlignment w:val="baseline"/>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Hans"/>
        </w:rPr>
        <w:t>联系人：</w:t>
      </w:r>
    </w:p>
    <w:p w14:paraId="6F5C0A62">
      <w:pPr>
        <w:keepNext w:val="0"/>
        <w:keepLines w:val="0"/>
        <w:pageBreakBefore w:val="0"/>
        <w:widowControl/>
        <w:kinsoku w:val="0"/>
        <w:wordWrap/>
        <w:overflowPunct/>
        <w:topLinePunct w:val="0"/>
        <w:autoSpaceDE w:val="0"/>
        <w:autoSpaceDN w:val="0"/>
        <w:bidi w:val="0"/>
        <w:adjustRightInd w:val="0"/>
        <w:spacing w:before="202" w:line="580" w:lineRule="exact"/>
        <w:ind w:left="463" w:firstLine="0" w:firstLineChars="0"/>
        <w:jc w:val="left"/>
        <w:textAlignment w:val="baseline"/>
        <w:rPr>
          <w:rFonts w:hint="eastAsia" w:ascii="宋体" w:hAnsi="宋体" w:eastAsia="宋体" w:cs="宋体"/>
          <w:snapToGrid w:val="0"/>
          <w:color w:val="000000"/>
          <w:kern w:val="0"/>
          <w:sz w:val="24"/>
          <w:szCs w:val="24"/>
          <w:lang w:val="en-US" w:eastAsia="zh-Hans"/>
        </w:rPr>
      </w:pPr>
      <w:r>
        <w:rPr>
          <w:rFonts w:hint="eastAsia" w:ascii="宋体" w:hAnsi="宋体" w:eastAsia="宋体" w:cs="宋体"/>
          <w:snapToGrid w:val="0"/>
          <w:color w:val="000000"/>
          <w:kern w:val="0"/>
          <w:sz w:val="24"/>
          <w:szCs w:val="24"/>
          <w:lang w:val="en-US" w:eastAsia="zh-Hans"/>
        </w:rPr>
        <w:t>联系电话：</w:t>
      </w:r>
    </w:p>
    <w:p w14:paraId="51B75929">
      <w:pPr>
        <w:keepNext w:val="0"/>
        <w:keepLines w:val="0"/>
        <w:pageBreakBefore w:val="0"/>
        <w:widowControl/>
        <w:kinsoku w:val="0"/>
        <w:wordWrap/>
        <w:overflowPunct/>
        <w:topLinePunct w:val="0"/>
        <w:autoSpaceDE w:val="0"/>
        <w:autoSpaceDN w:val="0"/>
        <w:bidi w:val="0"/>
        <w:adjustRightInd w:val="0"/>
        <w:spacing w:before="202" w:line="580" w:lineRule="exact"/>
        <w:ind w:left="463" w:firstLine="0" w:firstLineChars="0"/>
        <w:jc w:val="left"/>
        <w:textAlignment w:val="baseline"/>
        <w:rPr>
          <w:rFonts w:hint="eastAsia" w:ascii="宋体" w:hAnsi="宋体" w:eastAsia="宋体" w:cs="宋体"/>
          <w:snapToGrid w:val="0"/>
          <w:color w:val="000000"/>
          <w:kern w:val="0"/>
          <w:sz w:val="24"/>
          <w:szCs w:val="24"/>
          <w:lang w:val="en-US" w:eastAsia="zh-Hans"/>
        </w:rPr>
      </w:pPr>
      <w:r>
        <w:rPr>
          <w:rFonts w:hint="eastAsia" w:ascii="宋体" w:hAnsi="宋体" w:eastAsia="宋体" w:cs="宋体"/>
          <w:snapToGrid w:val="0"/>
          <w:color w:val="000000"/>
          <w:kern w:val="0"/>
          <w:sz w:val="24"/>
          <w:szCs w:val="24"/>
          <w:lang w:val="en-US" w:eastAsia="zh-Hans"/>
        </w:rPr>
        <w:t>甲方（</w:t>
      </w:r>
      <w:r>
        <w:rPr>
          <w:rFonts w:hint="eastAsia" w:ascii="宋体" w:hAnsi="宋体" w:eastAsia="宋体" w:cs="宋体"/>
          <w:snapToGrid w:val="0"/>
          <w:color w:val="000000"/>
          <w:kern w:val="0"/>
          <w:sz w:val="24"/>
          <w:szCs w:val="24"/>
          <w:lang w:val="en-US" w:eastAsia="zh-Hans"/>
        </w:rPr>
        <w:sym w:font="Wingdings 2" w:char="00A3"/>
      </w:r>
      <w:r>
        <w:rPr>
          <w:rFonts w:hint="eastAsia" w:ascii="宋体" w:hAnsi="宋体" w:eastAsia="宋体" w:cs="宋体"/>
          <w:snapToGrid w:val="0"/>
          <w:color w:val="000000"/>
          <w:kern w:val="0"/>
          <w:sz w:val="24"/>
          <w:szCs w:val="24"/>
          <w:lang w:val="en-US" w:eastAsia="zh-Hans"/>
        </w:rPr>
        <w:t xml:space="preserve">同意□不同意）接受电子送达方式如下： </w:t>
      </w:r>
    </w:p>
    <w:p w14:paraId="04FA8A8F">
      <w:pPr>
        <w:keepNext w:val="0"/>
        <w:keepLines w:val="0"/>
        <w:pageBreakBefore w:val="0"/>
        <w:widowControl/>
        <w:kinsoku w:val="0"/>
        <w:wordWrap/>
        <w:overflowPunct/>
        <w:topLinePunct w:val="0"/>
        <w:autoSpaceDE w:val="0"/>
        <w:autoSpaceDN w:val="0"/>
        <w:bidi w:val="0"/>
        <w:adjustRightInd w:val="0"/>
        <w:spacing w:before="202" w:line="580" w:lineRule="exact"/>
        <w:ind w:left="463" w:firstLine="0" w:firstLineChars="0"/>
        <w:jc w:val="left"/>
        <w:textAlignment w:val="baseline"/>
        <w:rPr>
          <w:rFonts w:hint="eastAsia" w:ascii="宋体" w:hAnsi="宋体" w:eastAsia="宋体" w:cs="宋体"/>
          <w:snapToGrid w:val="0"/>
          <w:color w:val="000000"/>
          <w:kern w:val="0"/>
          <w:sz w:val="24"/>
          <w:szCs w:val="24"/>
          <w:lang w:val="en-US" w:eastAsia="zh-Hans"/>
        </w:rPr>
      </w:pPr>
      <w:r>
        <w:rPr>
          <w:rFonts w:hint="eastAsia" w:ascii="宋体" w:hAnsi="宋体" w:eastAsia="宋体" w:cs="宋体"/>
          <w:snapToGrid w:val="0"/>
          <w:color w:val="000000"/>
          <w:kern w:val="0"/>
          <w:sz w:val="24"/>
          <w:szCs w:val="24"/>
          <w:lang w:val="en-US" w:eastAsia="zh-Hans"/>
        </w:rPr>
        <w:t>手机短信：</w:t>
      </w:r>
    </w:p>
    <w:p w14:paraId="617238A0">
      <w:pPr>
        <w:keepNext w:val="0"/>
        <w:keepLines w:val="0"/>
        <w:pageBreakBefore w:val="0"/>
        <w:widowControl/>
        <w:kinsoku w:val="0"/>
        <w:wordWrap/>
        <w:overflowPunct/>
        <w:topLinePunct w:val="0"/>
        <w:autoSpaceDE w:val="0"/>
        <w:autoSpaceDN w:val="0"/>
        <w:bidi w:val="0"/>
        <w:adjustRightInd w:val="0"/>
        <w:spacing w:before="202" w:line="580" w:lineRule="exact"/>
        <w:ind w:left="463" w:firstLine="0" w:firstLineChars="0"/>
        <w:jc w:val="left"/>
        <w:textAlignment w:val="baseline"/>
        <w:rPr>
          <w:rFonts w:hint="eastAsia" w:ascii="宋体" w:hAnsi="宋体" w:eastAsia="宋体" w:cs="宋体"/>
          <w:snapToGrid w:val="0"/>
          <w:color w:val="000000"/>
          <w:kern w:val="0"/>
          <w:sz w:val="24"/>
          <w:szCs w:val="24"/>
          <w:lang w:val="en-US" w:eastAsia="zh-Hans"/>
        </w:rPr>
      </w:pPr>
      <w:r>
        <w:rPr>
          <w:rFonts w:hint="eastAsia" w:ascii="宋体" w:hAnsi="宋体" w:eastAsia="宋体" w:cs="宋体"/>
          <w:snapToGrid w:val="0"/>
          <w:color w:val="000000"/>
          <w:kern w:val="0"/>
          <w:sz w:val="24"/>
          <w:szCs w:val="24"/>
          <w:lang w:val="en-US" w:eastAsia="zh-Hans"/>
        </w:rPr>
        <w:t>电子邮箱：</w:t>
      </w:r>
    </w:p>
    <w:p w14:paraId="3C3648A9">
      <w:pPr>
        <w:keepNext w:val="0"/>
        <w:keepLines w:val="0"/>
        <w:pageBreakBefore w:val="0"/>
        <w:widowControl/>
        <w:kinsoku w:val="0"/>
        <w:wordWrap/>
        <w:overflowPunct/>
        <w:topLinePunct w:val="0"/>
        <w:autoSpaceDE w:val="0"/>
        <w:autoSpaceDN w:val="0"/>
        <w:bidi w:val="0"/>
        <w:adjustRightInd w:val="0"/>
        <w:spacing w:before="202" w:line="580" w:lineRule="exact"/>
        <w:ind w:left="463" w:firstLine="0" w:firstLineChars="0"/>
        <w:jc w:val="left"/>
        <w:textAlignment w:val="baseline"/>
        <w:rPr>
          <w:rFonts w:hint="eastAsia" w:ascii="宋体" w:hAnsi="宋体" w:eastAsia="宋体" w:cs="宋体"/>
          <w:snapToGrid w:val="0"/>
          <w:color w:val="000000"/>
          <w:kern w:val="0"/>
          <w:sz w:val="24"/>
          <w:szCs w:val="24"/>
          <w:lang w:val="en-US" w:eastAsia="zh-Hans"/>
        </w:rPr>
      </w:pPr>
      <w:r>
        <w:rPr>
          <w:rFonts w:hint="eastAsia" w:ascii="宋体" w:hAnsi="宋体" w:eastAsia="宋体" w:cs="宋体"/>
          <w:snapToGrid w:val="0"/>
          <w:color w:val="000000"/>
          <w:kern w:val="0"/>
          <w:sz w:val="24"/>
          <w:szCs w:val="24"/>
          <w:lang w:val="en-US" w:eastAsia="zh-Hans"/>
        </w:rPr>
        <w:t xml:space="preserve">乙方确认送达地址如下： </w:t>
      </w:r>
    </w:p>
    <w:p w14:paraId="727E46B2">
      <w:pPr>
        <w:keepNext w:val="0"/>
        <w:keepLines w:val="0"/>
        <w:pageBreakBefore w:val="0"/>
        <w:widowControl/>
        <w:kinsoku w:val="0"/>
        <w:wordWrap/>
        <w:overflowPunct/>
        <w:topLinePunct w:val="0"/>
        <w:autoSpaceDE w:val="0"/>
        <w:autoSpaceDN w:val="0"/>
        <w:bidi w:val="0"/>
        <w:adjustRightInd w:val="0"/>
        <w:spacing w:before="202" w:line="580" w:lineRule="exact"/>
        <w:ind w:left="463" w:firstLine="0" w:firstLineChars="0"/>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Hans"/>
        </w:rPr>
        <w:t>地址：</w:t>
      </w:r>
      <w:r>
        <w:rPr>
          <w:rFonts w:hint="eastAsia" w:ascii="宋体" w:hAnsi="宋体" w:eastAsia="宋体" w:cs="宋体"/>
          <w:snapToGrid w:val="0"/>
          <w:color w:val="000000"/>
          <w:kern w:val="0"/>
          <w:sz w:val="24"/>
          <w:szCs w:val="24"/>
          <w:lang w:val="en-US" w:eastAsia="zh-CN"/>
        </w:rPr>
        <w:t xml:space="preserve"> </w:t>
      </w:r>
    </w:p>
    <w:p w14:paraId="4A3034B5">
      <w:pPr>
        <w:keepNext w:val="0"/>
        <w:keepLines w:val="0"/>
        <w:pageBreakBefore w:val="0"/>
        <w:widowControl/>
        <w:kinsoku w:val="0"/>
        <w:wordWrap/>
        <w:overflowPunct/>
        <w:topLinePunct w:val="0"/>
        <w:autoSpaceDE w:val="0"/>
        <w:autoSpaceDN w:val="0"/>
        <w:bidi w:val="0"/>
        <w:adjustRightInd w:val="0"/>
        <w:spacing w:before="202" w:line="580" w:lineRule="exact"/>
        <w:ind w:left="463" w:firstLine="0" w:firstLineChars="0"/>
        <w:jc w:val="left"/>
        <w:textAlignment w:val="baseline"/>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Hans"/>
        </w:rPr>
        <w:t>联系人：</w:t>
      </w:r>
    </w:p>
    <w:p w14:paraId="50B75396">
      <w:pPr>
        <w:keepNext w:val="0"/>
        <w:keepLines w:val="0"/>
        <w:pageBreakBefore w:val="0"/>
        <w:widowControl/>
        <w:kinsoku w:val="0"/>
        <w:wordWrap/>
        <w:overflowPunct/>
        <w:topLinePunct w:val="0"/>
        <w:autoSpaceDE w:val="0"/>
        <w:autoSpaceDN w:val="0"/>
        <w:bidi w:val="0"/>
        <w:adjustRightInd w:val="0"/>
        <w:spacing w:before="202" w:line="580" w:lineRule="exact"/>
        <w:ind w:left="463" w:firstLine="0" w:firstLineChars="0"/>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Hans"/>
        </w:rPr>
        <w:t>联系电话：</w:t>
      </w:r>
    </w:p>
    <w:p w14:paraId="5502E473">
      <w:pPr>
        <w:keepNext w:val="0"/>
        <w:keepLines w:val="0"/>
        <w:pageBreakBefore w:val="0"/>
        <w:widowControl/>
        <w:kinsoku w:val="0"/>
        <w:wordWrap/>
        <w:overflowPunct/>
        <w:topLinePunct w:val="0"/>
        <w:autoSpaceDE w:val="0"/>
        <w:autoSpaceDN w:val="0"/>
        <w:bidi w:val="0"/>
        <w:adjustRightInd w:val="0"/>
        <w:spacing w:before="202" w:line="580" w:lineRule="exact"/>
        <w:ind w:left="463" w:firstLine="0" w:firstLineChars="0"/>
        <w:jc w:val="left"/>
        <w:textAlignment w:val="baseline"/>
        <w:rPr>
          <w:rFonts w:hint="eastAsia" w:ascii="宋体" w:hAnsi="宋体" w:eastAsia="宋体" w:cs="宋体"/>
          <w:snapToGrid w:val="0"/>
          <w:color w:val="000000"/>
          <w:kern w:val="0"/>
          <w:sz w:val="24"/>
          <w:szCs w:val="24"/>
          <w:lang w:val="en-US" w:eastAsia="zh-Hans"/>
        </w:rPr>
      </w:pPr>
      <w:r>
        <w:rPr>
          <w:rFonts w:hint="eastAsia" w:ascii="宋体" w:hAnsi="宋体" w:eastAsia="宋体" w:cs="宋体"/>
          <w:snapToGrid w:val="0"/>
          <w:color w:val="000000"/>
          <w:kern w:val="0"/>
          <w:sz w:val="24"/>
          <w:szCs w:val="24"/>
          <w:lang w:val="en-US" w:eastAsia="zh-Hans"/>
        </w:rPr>
        <w:t>乙方（</w:t>
      </w:r>
      <w:r>
        <w:rPr>
          <w:rFonts w:hint="eastAsia" w:ascii="宋体" w:hAnsi="宋体" w:eastAsia="宋体" w:cs="宋体"/>
          <w:snapToGrid w:val="0"/>
          <w:color w:val="000000"/>
          <w:kern w:val="0"/>
          <w:sz w:val="24"/>
          <w:szCs w:val="24"/>
          <w:lang w:val="en-US" w:eastAsia="zh-Hans"/>
        </w:rPr>
        <w:sym w:font="Wingdings 2" w:char="00A3"/>
      </w:r>
      <w:r>
        <w:rPr>
          <w:rFonts w:hint="eastAsia" w:ascii="宋体" w:hAnsi="宋体" w:eastAsia="宋体" w:cs="宋体"/>
          <w:snapToGrid w:val="0"/>
          <w:color w:val="000000"/>
          <w:kern w:val="0"/>
          <w:sz w:val="24"/>
          <w:szCs w:val="24"/>
          <w:lang w:val="en-US" w:eastAsia="zh-Hans"/>
        </w:rPr>
        <w:t xml:space="preserve">同意□不同意）接受电子送达方式如下： </w:t>
      </w:r>
    </w:p>
    <w:p w14:paraId="1D397FBA">
      <w:pPr>
        <w:keepNext w:val="0"/>
        <w:keepLines w:val="0"/>
        <w:pageBreakBefore w:val="0"/>
        <w:widowControl/>
        <w:kinsoku w:val="0"/>
        <w:wordWrap/>
        <w:overflowPunct/>
        <w:topLinePunct w:val="0"/>
        <w:autoSpaceDE w:val="0"/>
        <w:autoSpaceDN w:val="0"/>
        <w:bidi w:val="0"/>
        <w:adjustRightInd w:val="0"/>
        <w:spacing w:before="202" w:line="580" w:lineRule="exact"/>
        <w:ind w:left="463" w:firstLine="0" w:firstLineChars="0"/>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Hans"/>
        </w:rPr>
        <w:t>手机短信：</w:t>
      </w:r>
      <w:r>
        <w:rPr>
          <w:rFonts w:hint="eastAsia" w:ascii="宋体" w:hAnsi="宋体" w:eastAsia="宋体" w:cs="宋体"/>
          <w:snapToGrid w:val="0"/>
          <w:color w:val="000000"/>
          <w:kern w:val="0"/>
          <w:sz w:val="24"/>
          <w:szCs w:val="24"/>
          <w:lang w:val="en-US" w:eastAsia="zh-CN"/>
        </w:rPr>
        <w:tab/>
      </w:r>
      <w:r>
        <w:rPr>
          <w:rFonts w:hint="eastAsia" w:ascii="宋体" w:hAnsi="宋体" w:eastAsia="宋体" w:cs="宋体"/>
          <w:snapToGrid w:val="0"/>
          <w:color w:val="000000"/>
          <w:kern w:val="0"/>
          <w:sz w:val="24"/>
          <w:szCs w:val="24"/>
          <w:lang w:val="en-US" w:eastAsia="zh-CN"/>
        </w:rPr>
        <w:t xml:space="preserve"> </w:t>
      </w:r>
    </w:p>
    <w:p w14:paraId="6E777AB1">
      <w:pPr>
        <w:keepNext w:val="0"/>
        <w:keepLines w:val="0"/>
        <w:pageBreakBefore w:val="0"/>
        <w:widowControl/>
        <w:kinsoku w:val="0"/>
        <w:wordWrap/>
        <w:overflowPunct/>
        <w:topLinePunct w:val="0"/>
        <w:autoSpaceDE w:val="0"/>
        <w:autoSpaceDN w:val="0"/>
        <w:bidi w:val="0"/>
        <w:adjustRightInd w:val="0"/>
        <w:spacing w:before="202" w:line="580" w:lineRule="exact"/>
        <w:ind w:left="463" w:firstLine="0" w:firstLineChars="0"/>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Hans"/>
        </w:rPr>
        <w:t>电子邮箱：</w:t>
      </w:r>
    </w:p>
    <w:p w14:paraId="31AA4E5F">
      <w:pPr>
        <w:keepNext w:val="0"/>
        <w:keepLines w:val="0"/>
        <w:pageBreakBefore w:val="0"/>
        <w:widowControl/>
        <w:kinsoku w:val="0"/>
        <w:wordWrap/>
        <w:overflowPunct/>
        <w:topLinePunct w:val="0"/>
        <w:autoSpaceDE w:val="0"/>
        <w:autoSpaceDN w:val="0"/>
        <w:bidi w:val="0"/>
        <w:adjustRightInd w:val="0"/>
        <w:spacing w:before="202" w:line="580" w:lineRule="exact"/>
        <w:ind w:left="0" w:firstLine="480" w:firstLineChars="200"/>
        <w:jc w:val="left"/>
        <w:textAlignment w:val="baseline"/>
        <w:rPr>
          <w:rFonts w:hint="eastAsia" w:ascii="宋体" w:hAnsi="宋体" w:eastAsia="宋体" w:cs="宋体"/>
          <w:snapToGrid w:val="0"/>
          <w:color w:val="000000"/>
          <w:kern w:val="0"/>
          <w:sz w:val="24"/>
          <w:szCs w:val="24"/>
          <w:lang w:val="en-US" w:eastAsia="zh-Hans"/>
        </w:rPr>
      </w:pPr>
      <w:r>
        <w:rPr>
          <w:rFonts w:hint="eastAsia" w:ascii="宋体" w:hAnsi="宋体" w:eastAsia="宋体" w:cs="宋体"/>
          <w:snapToGrid w:val="0"/>
          <w:color w:val="000000"/>
          <w:kern w:val="0"/>
          <w:sz w:val="24"/>
          <w:szCs w:val="24"/>
          <w:lang w:val="en-US" w:eastAsia="zh-CN"/>
        </w:rPr>
        <w:t>8.2</w:t>
      </w:r>
      <w:r>
        <w:rPr>
          <w:rFonts w:hint="eastAsia" w:ascii="宋体" w:hAnsi="宋体" w:eastAsia="宋体" w:cs="宋体"/>
          <w:snapToGrid w:val="0"/>
          <w:color w:val="000000"/>
          <w:kern w:val="0"/>
          <w:sz w:val="24"/>
          <w:szCs w:val="24"/>
          <w:lang w:val="en-US" w:eastAsia="zh-Hans"/>
        </w:rPr>
        <w:t>本合同第</w:t>
      </w:r>
      <w:r>
        <w:rPr>
          <w:rFonts w:hint="eastAsia" w:ascii="宋体" w:hAnsi="宋体" w:eastAsia="宋体" w:cs="宋体"/>
          <w:snapToGrid w:val="0"/>
          <w:color w:val="000000"/>
          <w:kern w:val="0"/>
          <w:sz w:val="24"/>
          <w:szCs w:val="24"/>
          <w:lang w:val="en-US" w:eastAsia="zh-CN"/>
        </w:rPr>
        <w:t>8.1</w:t>
      </w:r>
      <w:r>
        <w:rPr>
          <w:rFonts w:hint="eastAsia" w:ascii="宋体" w:hAnsi="宋体" w:eastAsia="宋体" w:cs="宋体"/>
          <w:snapToGrid w:val="0"/>
          <w:color w:val="000000"/>
          <w:kern w:val="0"/>
          <w:sz w:val="24"/>
          <w:szCs w:val="24"/>
          <w:lang w:val="en-US" w:eastAsia="zh-Hans"/>
        </w:rPr>
        <w:t>条约定的送达地址系双方工作联系往来、法律文书及争议解决时人民法院/仲裁机构的法律文书送达地址，各方确认上述送达地址及送达方式适用于诉讼/仲裁的各阶段，包括但不限于一审、二审、再审、特别程序及执行程序。</w:t>
      </w:r>
    </w:p>
    <w:p w14:paraId="63EFC535">
      <w:pPr>
        <w:keepNext w:val="0"/>
        <w:keepLines w:val="0"/>
        <w:pageBreakBefore w:val="0"/>
        <w:widowControl/>
        <w:kinsoku w:val="0"/>
        <w:wordWrap/>
        <w:overflowPunct/>
        <w:topLinePunct w:val="0"/>
        <w:autoSpaceDE w:val="0"/>
        <w:autoSpaceDN w:val="0"/>
        <w:bidi w:val="0"/>
        <w:adjustRightInd w:val="0"/>
        <w:spacing w:before="202" w:line="580" w:lineRule="exact"/>
        <w:ind w:left="0" w:firstLine="480" w:firstLineChars="200"/>
        <w:jc w:val="left"/>
        <w:textAlignment w:val="baseline"/>
        <w:rPr>
          <w:rFonts w:hint="eastAsia" w:ascii="宋体" w:hAnsi="宋体" w:eastAsia="宋体" w:cs="宋体"/>
          <w:snapToGrid w:val="0"/>
          <w:color w:val="000000"/>
          <w:kern w:val="0"/>
          <w:sz w:val="24"/>
          <w:szCs w:val="24"/>
          <w:lang w:val="en-US" w:eastAsia="zh-Hans"/>
        </w:rPr>
      </w:pPr>
      <w:r>
        <w:rPr>
          <w:rFonts w:hint="eastAsia" w:ascii="宋体" w:hAnsi="宋体" w:eastAsia="宋体" w:cs="宋体"/>
          <w:snapToGrid w:val="0"/>
          <w:color w:val="000000"/>
          <w:kern w:val="0"/>
          <w:sz w:val="24"/>
          <w:szCs w:val="24"/>
          <w:lang w:val="en-US" w:eastAsia="zh-Hans"/>
        </w:rPr>
        <w:t>人民法院/仲裁机构按照上述各方当事人提供的一种或多种送达方式送达法律文书，送达时间以上述送达方式中最先送达的为准。</w:t>
      </w:r>
    </w:p>
    <w:p w14:paraId="1C2ED63D">
      <w:pPr>
        <w:keepNext w:val="0"/>
        <w:keepLines w:val="0"/>
        <w:pageBreakBefore w:val="0"/>
        <w:widowControl/>
        <w:kinsoku w:val="0"/>
        <w:wordWrap/>
        <w:overflowPunct/>
        <w:topLinePunct w:val="0"/>
        <w:autoSpaceDE w:val="0"/>
        <w:autoSpaceDN w:val="0"/>
        <w:bidi w:val="0"/>
        <w:adjustRightInd w:val="0"/>
        <w:spacing w:before="202" w:line="580" w:lineRule="exact"/>
        <w:ind w:left="0" w:firstLine="480" w:firstLineChars="200"/>
        <w:jc w:val="left"/>
        <w:textAlignment w:val="baseline"/>
        <w:rPr>
          <w:rFonts w:hint="eastAsia" w:ascii="宋体" w:hAnsi="宋体" w:eastAsia="宋体" w:cs="宋体"/>
          <w:snapToGrid w:val="0"/>
          <w:color w:val="000000"/>
          <w:kern w:val="0"/>
          <w:sz w:val="24"/>
          <w:szCs w:val="24"/>
          <w:lang w:val="en-US" w:eastAsia="zh-Hans"/>
        </w:rPr>
      </w:pPr>
      <w:r>
        <w:rPr>
          <w:rFonts w:hint="eastAsia" w:ascii="宋体" w:hAnsi="宋体" w:eastAsia="宋体" w:cs="宋体"/>
          <w:snapToGrid w:val="0"/>
          <w:color w:val="000000"/>
          <w:kern w:val="0"/>
          <w:sz w:val="24"/>
          <w:szCs w:val="24"/>
          <w:lang w:val="en-US" w:eastAsia="zh-Hans"/>
        </w:rPr>
        <w:t>合同各方当事人保证提供送达地址/电子送达信息准确、有效，如果提供的地址/电子送达信息不确切，或者不及时告知变更后的地址/电子送达信息，使法律文书无法送达或未及时送达，自行承担由此可能产生的法律后果。</w:t>
      </w:r>
    </w:p>
    <w:p w14:paraId="79E71AE1">
      <w:pPr>
        <w:keepNext w:val="0"/>
        <w:keepLines w:val="0"/>
        <w:pageBreakBefore w:val="0"/>
        <w:widowControl/>
        <w:kinsoku w:val="0"/>
        <w:wordWrap/>
        <w:overflowPunct/>
        <w:topLinePunct w:val="0"/>
        <w:autoSpaceDE w:val="0"/>
        <w:autoSpaceDN w:val="0"/>
        <w:bidi w:val="0"/>
        <w:adjustRightInd w:val="0"/>
        <w:spacing w:before="202" w:line="580" w:lineRule="exact"/>
        <w:ind w:left="0" w:firstLine="480" w:firstLineChars="200"/>
        <w:jc w:val="left"/>
        <w:textAlignment w:val="baseline"/>
        <w:rPr>
          <w:rFonts w:hint="eastAsia" w:ascii="宋体" w:hAnsi="宋体" w:eastAsia="宋体" w:cs="宋体"/>
          <w:snapToGrid w:val="0"/>
          <w:color w:val="000000"/>
          <w:kern w:val="0"/>
          <w:sz w:val="24"/>
          <w:szCs w:val="24"/>
          <w:lang w:val="en-US" w:eastAsia="zh-Hans"/>
        </w:rPr>
      </w:pPr>
      <w:r>
        <w:rPr>
          <w:rFonts w:hint="eastAsia" w:ascii="宋体" w:hAnsi="宋体" w:eastAsia="宋体" w:cs="宋体"/>
          <w:snapToGrid w:val="0"/>
          <w:color w:val="000000"/>
          <w:kern w:val="0"/>
          <w:sz w:val="24"/>
          <w:szCs w:val="24"/>
          <w:lang w:val="en-US" w:eastAsia="zh-Hans"/>
        </w:rPr>
        <w:t>人民法院/仲裁机构按上述各方当事人提供的送达地址/电子送达信息进行送达，因当事人提供的地址/电子送达信息不确切，或者不及时告知变更后的送达地址/电子送达信息，导致法律文书未能被受送达人实际接收的，直接送达的，民事诉讼文书留在该地址之日为送达之日；邮寄送达的，文书被退回之日为送达之日；电子送达的，以送达信息到达受送达人特定系统时，即为送达。</w:t>
      </w:r>
    </w:p>
    <w:p w14:paraId="34F971F3">
      <w:pPr>
        <w:keepNext w:val="0"/>
        <w:keepLines w:val="0"/>
        <w:pageBreakBefore w:val="0"/>
        <w:widowControl/>
        <w:kinsoku w:val="0"/>
        <w:wordWrap/>
        <w:overflowPunct/>
        <w:topLinePunct w:val="0"/>
        <w:autoSpaceDE w:val="0"/>
        <w:autoSpaceDN w:val="0"/>
        <w:bidi w:val="0"/>
        <w:adjustRightInd w:val="0"/>
        <w:spacing w:before="202" w:line="580" w:lineRule="exact"/>
        <w:ind w:left="463" w:firstLine="0" w:firstLineChars="0"/>
        <w:jc w:val="left"/>
        <w:textAlignment w:val="baseline"/>
        <w:rPr>
          <w:rFonts w:hint="default" w:ascii="宋体" w:hAnsi="宋体" w:eastAsia="宋体" w:cs="宋体"/>
          <w:snapToGrid w:val="0"/>
          <w:color w:val="000000"/>
          <w:kern w:val="0"/>
          <w:sz w:val="24"/>
          <w:szCs w:val="24"/>
          <w:lang w:val="en-US" w:eastAsia="zh-Hans"/>
        </w:rPr>
      </w:pPr>
      <w:r>
        <w:rPr>
          <w:rFonts w:hint="eastAsia" w:ascii="宋体" w:hAnsi="宋体" w:eastAsia="宋体" w:cs="宋体"/>
          <w:snapToGrid w:val="0"/>
          <w:color w:val="000000"/>
          <w:kern w:val="0"/>
          <w:sz w:val="24"/>
          <w:szCs w:val="24"/>
          <w:lang w:val="en-US" w:eastAsia="zh-CN"/>
        </w:rPr>
        <w:t>8</w:t>
      </w:r>
      <w:r>
        <w:rPr>
          <w:rFonts w:hint="eastAsia" w:ascii="宋体" w:hAnsi="宋体" w:eastAsia="宋体" w:cs="宋体"/>
          <w:snapToGrid w:val="0"/>
          <w:color w:val="000000"/>
          <w:kern w:val="0"/>
          <w:sz w:val="24"/>
          <w:szCs w:val="24"/>
          <w:lang w:val="en-US" w:eastAsia="zh-Hans"/>
        </w:rPr>
        <w:t>.3合同送达条款为独立条款，不受合同整体或其他条款的效力的影响。</w:t>
      </w:r>
    </w:p>
    <w:p w14:paraId="2DC5674F">
      <w:pPr>
        <w:keepNext w:val="0"/>
        <w:keepLines w:val="0"/>
        <w:pageBreakBefore w:val="0"/>
        <w:widowControl/>
        <w:kinsoku w:val="0"/>
        <w:wordWrap/>
        <w:overflowPunct/>
        <w:topLinePunct w:val="0"/>
        <w:autoSpaceDE w:val="0"/>
        <w:autoSpaceDN w:val="0"/>
        <w:bidi w:val="0"/>
        <w:adjustRightInd w:val="0"/>
        <w:spacing w:before="202" w:line="580" w:lineRule="exact"/>
        <w:ind w:left="463" w:firstLine="0" w:firstLineChars="0"/>
        <w:jc w:val="left"/>
        <w:textAlignment w:val="baseline"/>
        <w:rPr>
          <w:rFonts w:ascii="宋体" w:hAnsi="宋体" w:eastAsia="宋体" w:cs="宋体"/>
          <w:snapToGrid w:val="0"/>
          <w:color w:val="000000"/>
          <w:kern w:val="0"/>
          <w:sz w:val="24"/>
          <w:szCs w:val="24"/>
        </w:rPr>
      </w:pPr>
      <w:r>
        <w:rPr>
          <w:rFonts w:ascii="宋体" w:hAnsi="宋体" w:eastAsia="宋体" w:cs="宋体"/>
          <w:b/>
          <w:bCs/>
          <w:snapToGrid w:val="0"/>
          <w:color w:val="000000"/>
          <w:spacing w:val="5"/>
          <w:kern w:val="0"/>
          <w:sz w:val="24"/>
          <w:szCs w:val="24"/>
        </w:rPr>
        <w:t>第</w:t>
      </w:r>
      <w:r>
        <w:rPr>
          <w:rFonts w:hint="eastAsia" w:ascii="宋体" w:hAnsi="宋体" w:eastAsia="宋体" w:cs="宋体"/>
          <w:b/>
          <w:bCs/>
          <w:snapToGrid w:val="0"/>
          <w:color w:val="000000"/>
          <w:spacing w:val="5"/>
          <w:kern w:val="0"/>
          <w:sz w:val="24"/>
          <w:szCs w:val="24"/>
          <w:lang w:val="en-US" w:eastAsia="zh-CN"/>
        </w:rPr>
        <w:t>九</w:t>
      </w:r>
      <w:r>
        <w:rPr>
          <w:rFonts w:ascii="宋体" w:hAnsi="宋体" w:eastAsia="宋体" w:cs="宋体"/>
          <w:b/>
          <w:bCs/>
          <w:snapToGrid w:val="0"/>
          <w:color w:val="000000"/>
          <w:spacing w:val="5"/>
          <w:kern w:val="0"/>
          <w:sz w:val="24"/>
          <w:szCs w:val="24"/>
        </w:rPr>
        <w:t>条</w:t>
      </w:r>
      <w:r>
        <w:rPr>
          <w:rFonts w:hint="eastAsia" w:ascii="宋体" w:hAnsi="宋体" w:eastAsia="宋体" w:cs="宋体"/>
          <w:b/>
          <w:bCs/>
          <w:snapToGrid w:val="0"/>
          <w:color w:val="000000"/>
          <w:spacing w:val="5"/>
          <w:kern w:val="0"/>
          <w:sz w:val="24"/>
          <w:szCs w:val="24"/>
        </w:rPr>
        <w:t xml:space="preserve"> </w:t>
      </w:r>
      <w:r>
        <w:rPr>
          <w:rFonts w:ascii="宋体" w:hAnsi="宋体" w:eastAsia="宋体" w:cs="宋体"/>
          <w:b/>
          <w:bCs/>
          <w:snapToGrid w:val="0"/>
          <w:color w:val="000000"/>
          <w:spacing w:val="5"/>
          <w:kern w:val="0"/>
          <w:sz w:val="24"/>
          <w:szCs w:val="24"/>
        </w:rPr>
        <w:t>违约责任</w:t>
      </w:r>
    </w:p>
    <w:p w14:paraId="142F9998">
      <w:pPr>
        <w:keepNext w:val="0"/>
        <w:keepLines w:val="0"/>
        <w:pageBreakBefore w:val="0"/>
        <w:widowControl/>
        <w:kinsoku w:val="0"/>
        <w:wordWrap/>
        <w:overflowPunct/>
        <w:topLinePunct w:val="0"/>
        <w:autoSpaceDE w:val="0"/>
        <w:autoSpaceDN w:val="0"/>
        <w:bidi w:val="0"/>
        <w:adjustRightInd w:val="0"/>
        <w:spacing w:before="75" w:line="580" w:lineRule="exact"/>
        <w:ind w:left="0" w:right="248" w:firstLine="460" w:firstLineChars="200"/>
        <w:jc w:val="both"/>
        <w:textAlignment w:val="baseline"/>
        <w:rPr>
          <w:rFonts w:ascii="宋体" w:hAnsi="宋体" w:eastAsia="宋体" w:cs="宋体"/>
          <w:snapToGrid w:val="0"/>
          <w:color w:val="000000"/>
          <w:kern w:val="0"/>
          <w:sz w:val="23"/>
          <w:szCs w:val="23"/>
        </w:rPr>
      </w:pPr>
      <w:r>
        <w:rPr>
          <w:rFonts w:hint="eastAsia" w:ascii="宋体" w:hAnsi="宋体" w:eastAsia="宋体" w:cs="宋体"/>
          <w:snapToGrid w:val="0"/>
          <w:color w:val="000000"/>
          <w:spacing w:val="0"/>
          <w:kern w:val="0"/>
          <w:position w:val="0"/>
          <w:sz w:val="23"/>
          <w:szCs w:val="23"/>
          <w:lang w:val="en-US" w:eastAsia="zh-CN"/>
        </w:rPr>
        <w:t>9</w:t>
      </w:r>
      <w:r>
        <w:rPr>
          <w:rFonts w:ascii="宋体" w:hAnsi="宋体" w:eastAsia="宋体" w:cs="宋体"/>
          <w:snapToGrid w:val="0"/>
          <w:color w:val="000000"/>
          <w:spacing w:val="0"/>
          <w:kern w:val="0"/>
          <w:position w:val="0"/>
          <w:sz w:val="23"/>
          <w:szCs w:val="23"/>
        </w:rPr>
        <w:t>.1若甲方未按合同约定条款支付相关款项的，每逾期一日</w:t>
      </w:r>
      <w:r>
        <w:rPr>
          <w:rFonts w:ascii="宋体" w:hAnsi="宋体" w:eastAsia="宋体" w:cs="宋体"/>
          <w:snapToGrid w:val="0"/>
          <w:color w:val="000000"/>
          <w:kern w:val="0"/>
          <w:position w:val="0"/>
          <w:sz w:val="23"/>
          <w:szCs w:val="23"/>
        </w:rPr>
        <w:t>，甲方应向乙</w:t>
      </w:r>
      <w:r>
        <w:rPr>
          <w:rFonts w:ascii="宋体" w:hAnsi="宋体" w:eastAsia="宋体" w:cs="宋体"/>
          <w:snapToGrid w:val="0"/>
          <w:color w:val="000000"/>
          <w:spacing w:val="0"/>
          <w:kern w:val="0"/>
          <w:sz w:val="23"/>
          <w:szCs w:val="23"/>
        </w:rPr>
        <w:t>方支付合同金额</w:t>
      </w:r>
      <w:r>
        <w:rPr>
          <w:rFonts w:hint="eastAsia" w:ascii="宋体" w:hAnsi="宋体" w:eastAsia="宋体" w:cs="宋体"/>
          <w:snapToGrid w:val="0"/>
          <w:color w:val="000000"/>
          <w:kern w:val="0"/>
          <w:sz w:val="23"/>
          <w:szCs w:val="23"/>
          <w:u w:val="single"/>
        </w:rPr>
        <w:t xml:space="preserve"> /</w:t>
      </w:r>
      <w:r>
        <w:rPr>
          <w:rFonts w:ascii="宋体" w:hAnsi="宋体" w:eastAsia="宋体" w:cs="宋体"/>
          <w:snapToGrid w:val="0"/>
          <w:color w:val="000000"/>
          <w:kern w:val="0"/>
          <w:sz w:val="23"/>
          <w:szCs w:val="23"/>
          <w:u w:val="single"/>
        </w:rPr>
        <w:t xml:space="preserve"> </w:t>
      </w:r>
      <w:r>
        <w:rPr>
          <w:rFonts w:ascii="宋体" w:hAnsi="宋体" w:eastAsia="宋体" w:cs="宋体"/>
          <w:snapToGrid w:val="0"/>
          <w:color w:val="000000"/>
          <w:spacing w:val="0"/>
          <w:kern w:val="0"/>
          <w:sz w:val="23"/>
          <w:szCs w:val="23"/>
        </w:rPr>
        <w:t>作为违约金。</w:t>
      </w:r>
    </w:p>
    <w:p w14:paraId="0249D572">
      <w:pPr>
        <w:keepNext w:val="0"/>
        <w:keepLines w:val="0"/>
        <w:pageBreakBefore w:val="0"/>
        <w:widowControl/>
        <w:kinsoku w:val="0"/>
        <w:wordWrap/>
        <w:overflowPunct/>
        <w:topLinePunct w:val="0"/>
        <w:autoSpaceDE w:val="0"/>
        <w:autoSpaceDN w:val="0"/>
        <w:bidi w:val="0"/>
        <w:adjustRightInd w:val="0"/>
        <w:spacing w:before="198" w:line="580" w:lineRule="exact"/>
        <w:ind w:left="19" w:firstLine="438" w:firstLineChars="189"/>
        <w:jc w:val="left"/>
        <w:textAlignment w:val="baseline"/>
        <w:rPr>
          <w:rFonts w:ascii="宋体" w:hAnsi="宋体" w:eastAsia="宋体" w:cs="宋体"/>
          <w:snapToGrid w:val="0"/>
          <w:color w:val="000000"/>
          <w:spacing w:val="1"/>
          <w:kern w:val="0"/>
          <w:position w:val="18"/>
          <w:sz w:val="23"/>
          <w:szCs w:val="23"/>
        </w:rPr>
      </w:pPr>
      <w:r>
        <w:rPr>
          <w:rFonts w:hint="eastAsia" w:ascii="宋体" w:hAnsi="宋体" w:eastAsia="宋体" w:cs="宋体"/>
          <w:snapToGrid w:val="0"/>
          <w:color w:val="000000"/>
          <w:spacing w:val="1"/>
          <w:kern w:val="0"/>
          <w:position w:val="18"/>
          <w:sz w:val="23"/>
          <w:szCs w:val="23"/>
          <w:lang w:val="en-US" w:eastAsia="zh-CN"/>
        </w:rPr>
        <w:t>9</w:t>
      </w:r>
      <w:r>
        <w:rPr>
          <w:rFonts w:ascii="宋体" w:hAnsi="宋体" w:eastAsia="宋体" w:cs="宋体"/>
          <w:snapToGrid w:val="0"/>
          <w:color w:val="000000"/>
          <w:spacing w:val="1"/>
          <w:kern w:val="0"/>
          <w:position w:val="18"/>
          <w:sz w:val="23"/>
          <w:szCs w:val="23"/>
        </w:rPr>
        <w:t>.2</w:t>
      </w:r>
      <w:r>
        <w:rPr>
          <w:rFonts w:hint="eastAsia" w:ascii="宋体" w:hAnsi="宋体" w:eastAsia="宋体" w:cs="宋体"/>
          <w:snapToGrid w:val="0"/>
          <w:color w:val="000000"/>
          <w:spacing w:val="1"/>
          <w:kern w:val="0"/>
          <w:position w:val="18"/>
          <w:sz w:val="23"/>
          <w:szCs w:val="23"/>
        </w:rPr>
        <w:t xml:space="preserve"> </w:t>
      </w:r>
      <w:r>
        <w:rPr>
          <w:rFonts w:ascii="宋体" w:hAnsi="宋体" w:eastAsia="宋体" w:cs="宋体"/>
          <w:snapToGrid w:val="0"/>
          <w:color w:val="000000"/>
          <w:spacing w:val="1"/>
          <w:kern w:val="0"/>
          <w:position w:val="18"/>
          <w:sz w:val="23"/>
          <w:szCs w:val="23"/>
        </w:rPr>
        <w:t>乙方将本合同约定的工程咨询服务工作全部或部分转包给他人，甲方有权解除合同并要求乙方退还甲方已支付的酬金，同时乙方按合同金额20%承担违约责任，并赔偿由此造成的甲方的经济损失。</w:t>
      </w:r>
    </w:p>
    <w:p w14:paraId="208C0204">
      <w:pPr>
        <w:keepNext w:val="0"/>
        <w:keepLines w:val="0"/>
        <w:pageBreakBefore w:val="0"/>
        <w:widowControl/>
        <w:kinsoku w:val="0"/>
        <w:wordWrap/>
        <w:overflowPunct/>
        <w:topLinePunct w:val="0"/>
        <w:autoSpaceDE w:val="0"/>
        <w:autoSpaceDN w:val="0"/>
        <w:bidi w:val="0"/>
        <w:adjustRightInd w:val="0"/>
        <w:spacing w:before="196" w:line="580" w:lineRule="exact"/>
        <w:ind w:left="19" w:right="263" w:firstLine="439" w:firstLineChars="0"/>
        <w:jc w:val="left"/>
        <w:textAlignment w:val="baseline"/>
        <w:rPr>
          <w:rFonts w:ascii="宋体" w:hAnsi="宋体" w:eastAsia="宋体" w:cs="宋体"/>
          <w:snapToGrid w:val="0"/>
          <w:color w:val="000000"/>
          <w:kern w:val="0"/>
          <w:sz w:val="23"/>
          <w:szCs w:val="23"/>
        </w:rPr>
      </w:pPr>
      <w:r>
        <w:rPr>
          <w:rFonts w:hint="eastAsia" w:ascii="宋体" w:hAnsi="宋体" w:eastAsia="宋体" w:cs="宋体"/>
          <w:snapToGrid w:val="0"/>
          <w:color w:val="000000"/>
          <w:kern w:val="0"/>
          <w:sz w:val="23"/>
          <w:szCs w:val="23"/>
          <w:lang w:val="en-US" w:eastAsia="zh-CN"/>
        </w:rPr>
        <w:t>9</w:t>
      </w:r>
      <w:r>
        <w:rPr>
          <w:rFonts w:ascii="宋体" w:hAnsi="宋体" w:eastAsia="宋体" w:cs="宋体"/>
          <w:snapToGrid w:val="0"/>
          <w:color w:val="000000"/>
          <w:kern w:val="0"/>
          <w:sz w:val="23"/>
          <w:szCs w:val="23"/>
        </w:rPr>
        <w:t>.3 若乙方提交的成果不符合第五条约定的质量标准，甲方有权解除合同并要求乙方退还甲方已支付的酬金，同时乙方按合同金额30%承担违约责任，并赔偿由此造成的甲方的经济损失。</w:t>
      </w:r>
    </w:p>
    <w:p w14:paraId="09299B99">
      <w:pPr>
        <w:keepNext w:val="0"/>
        <w:keepLines w:val="0"/>
        <w:pageBreakBefore w:val="0"/>
        <w:widowControl/>
        <w:kinsoku w:val="0"/>
        <w:wordWrap/>
        <w:overflowPunct/>
        <w:topLinePunct w:val="0"/>
        <w:autoSpaceDE w:val="0"/>
        <w:autoSpaceDN w:val="0"/>
        <w:bidi w:val="0"/>
        <w:adjustRightInd w:val="0"/>
        <w:spacing w:before="195" w:line="580" w:lineRule="exact"/>
        <w:ind w:left="19" w:firstLine="439" w:firstLineChars="191"/>
        <w:jc w:val="left"/>
        <w:textAlignment w:val="baseline"/>
        <w:rPr>
          <w:rFonts w:ascii="宋体" w:hAnsi="宋体" w:eastAsia="宋体" w:cs="宋体"/>
          <w:snapToGrid w:val="0"/>
          <w:color w:val="000000"/>
          <w:kern w:val="0"/>
          <w:sz w:val="23"/>
          <w:szCs w:val="23"/>
        </w:rPr>
      </w:pPr>
      <w:r>
        <w:rPr>
          <w:rFonts w:hint="eastAsia" w:ascii="宋体" w:hAnsi="宋体" w:eastAsia="宋体" w:cs="宋体"/>
          <w:snapToGrid w:val="0"/>
          <w:color w:val="000000"/>
          <w:kern w:val="0"/>
          <w:sz w:val="23"/>
          <w:szCs w:val="23"/>
          <w:lang w:val="en-US" w:eastAsia="zh-CN"/>
        </w:rPr>
        <w:t>9</w:t>
      </w:r>
      <w:r>
        <w:rPr>
          <w:rFonts w:ascii="宋体" w:hAnsi="宋体" w:eastAsia="宋体" w:cs="宋体"/>
          <w:snapToGrid w:val="0"/>
          <w:color w:val="000000"/>
          <w:kern w:val="0"/>
          <w:sz w:val="23"/>
          <w:szCs w:val="23"/>
        </w:rPr>
        <w:t>.4</w:t>
      </w:r>
      <w:r>
        <w:rPr>
          <w:rFonts w:hint="eastAsia" w:ascii="宋体" w:hAnsi="宋体" w:eastAsia="宋体" w:cs="宋体"/>
          <w:snapToGrid w:val="0"/>
          <w:color w:val="000000"/>
          <w:kern w:val="0"/>
          <w:sz w:val="23"/>
          <w:szCs w:val="23"/>
        </w:rPr>
        <w:t xml:space="preserve"> </w:t>
      </w:r>
      <w:r>
        <w:rPr>
          <w:rFonts w:ascii="宋体" w:hAnsi="宋体" w:eastAsia="宋体" w:cs="宋体"/>
          <w:snapToGrid w:val="0"/>
          <w:color w:val="000000"/>
          <w:kern w:val="0"/>
          <w:sz w:val="23"/>
          <w:szCs w:val="23"/>
        </w:rPr>
        <w:t>乙方应当按照约定的时间交付工作成果，逾期交付工作成果的，每逾期一日，乙方应向甲方支付合同金额1%作为违约金，逾期十日未交付工作成果的，甲方有权解除合同，并不支付报酬，乙方按合同金额的20%承担违约责任。</w:t>
      </w:r>
    </w:p>
    <w:p w14:paraId="6EBD2BDF">
      <w:pPr>
        <w:keepNext w:val="0"/>
        <w:keepLines w:val="0"/>
        <w:pageBreakBefore w:val="0"/>
        <w:widowControl/>
        <w:kinsoku w:val="0"/>
        <w:wordWrap/>
        <w:overflowPunct/>
        <w:topLinePunct w:val="0"/>
        <w:autoSpaceDE w:val="0"/>
        <w:autoSpaceDN w:val="0"/>
        <w:bidi w:val="0"/>
        <w:adjustRightInd w:val="0"/>
        <w:spacing w:before="195" w:line="580" w:lineRule="exact"/>
        <w:ind w:firstLine="418" w:firstLineChars="182"/>
        <w:jc w:val="left"/>
        <w:textAlignment w:val="baseline"/>
        <w:rPr>
          <w:rFonts w:ascii="宋体" w:hAnsi="宋体" w:eastAsia="宋体" w:cs="宋体"/>
          <w:snapToGrid w:val="0"/>
          <w:color w:val="000000"/>
          <w:kern w:val="0"/>
          <w:sz w:val="23"/>
          <w:szCs w:val="23"/>
        </w:rPr>
      </w:pPr>
      <w:r>
        <w:rPr>
          <w:rFonts w:hint="eastAsia" w:ascii="宋体" w:hAnsi="宋体" w:eastAsia="宋体" w:cs="宋体"/>
          <w:snapToGrid w:val="0"/>
          <w:color w:val="000000"/>
          <w:kern w:val="0"/>
          <w:sz w:val="23"/>
          <w:szCs w:val="23"/>
          <w:lang w:val="en-US" w:eastAsia="zh-CN"/>
        </w:rPr>
        <w:t>9</w:t>
      </w:r>
      <w:r>
        <w:rPr>
          <w:rFonts w:ascii="宋体" w:hAnsi="宋体" w:eastAsia="宋体" w:cs="宋体"/>
          <w:snapToGrid w:val="0"/>
          <w:color w:val="000000"/>
          <w:kern w:val="0"/>
          <w:sz w:val="23"/>
          <w:szCs w:val="23"/>
        </w:rPr>
        <w:t>.5若因乙方的工作失误，导致工程漏项或漏量，造成最终结算价增加(减少)率超过已审核施工图预算3%及以上，扣除乙方咨询服务费用总金额的20%，并在甲方内部通报(因政策性调整原因除外)。</w:t>
      </w:r>
    </w:p>
    <w:p w14:paraId="661751BD">
      <w:pPr>
        <w:keepNext w:val="0"/>
        <w:keepLines w:val="0"/>
        <w:pageBreakBefore w:val="0"/>
        <w:widowControl/>
        <w:kinsoku w:val="0"/>
        <w:wordWrap/>
        <w:overflowPunct/>
        <w:topLinePunct w:val="0"/>
        <w:autoSpaceDE w:val="0"/>
        <w:autoSpaceDN w:val="0"/>
        <w:bidi w:val="0"/>
        <w:adjustRightInd w:val="0"/>
        <w:spacing w:before="195" w:line="580" w:lineRule="exact"/>
        <w:ind w:firstLine="418" w:firstLineChars="182"/>
        <w:jc w:val="left"/>
        <w:textAlignment w:val="baseline"/>
        <w:rPr>
          <w:rFonts w:ascii="宋体" w:hAnsi="宋体" w:eastAsia="宋体" w:cs="宋体"/>
          <w:snapToGrid w:val="0"/>
          <w:color w:val="000000"/>
          <w:kern w:val="0"/>
          <w:sz w:val="23"/>
          <w:szCs w:val="23"/>
        </w:rPr>
      </w:pPr>
      <w:r>
        <w:rPr>
          <w:rFonts w:hint="eastAsia" w:ascii="宋体" w:hAnsi="宋体" w:eastAsia="宋体" w:cs="宋体"/>
          <w:snapToGrid w:val="0"/>
          <w:color w:val="000000"/>
          <w:kern w:val="0"/>
          <w:sz w:val="23"/>
          <w:szCs w:val="23"/>
          <w:lang w:val="en-US" w:eastAsia="zh-CN"/>
        </w:rPr>
        <w:t>9</w:t>
      </w:r>
      <w:r>
        <w:rPr>
          <w:rFonts w:ascii="宋体" w:hAnsi="宋体" w:eastAsia="宋体" w:cs="宋体"/>
          <w:snapToGrid w:val="0"/>
          <w:color w:val="000000"/>
          <w:kern w:val="0"/>
          <w:sz w:val="23"/>
          <w:szCs w:val="23"/>
        </w:rPr>
        <w:t>.6合同生效后，乙方要求终止或解除合同，乙方须承担合同金额20%的违约金，并承担因此给甲方造成的损失。</w:t>
      </w:r>
    </w:p>
    <w:p w14:paraId="492CEA55">
      <w:pPr>
        <w:keepNext w:val="0"/>
        <w:keepLines w:val="0"/>
        <w:pageBreakBefore w:val="0"/>
        <w:widowControl/>
        <w:kinsoku w:val="0"/>
        <w:wordWrap/>
        <w:overflowPunct/>
        <w:topLinePunct w:val="0"/>
        <w:autoSpaceDE w:val="0"/>
        <w:autoSpaceDN w:val="0"/>
        <w:bidi w:val="0"/>
        <w:adjustRightInd w:val="0"/>
        <w:spacing w:before="232" w:line="580" w:lineRule="exact"/>
        <w:ind w:left="463" w:firstLine="0" w:firstLineChars="0"/>
        <w:jc w:val="left"/>
        <w:textAlignment w:val="baseline"/>
        <w:rPr>
          <w:rFonts w:ascii="宋体" w:hAnsi="宋体" w:eastAsia="宋体" w:cs="宋体"/>
          <w:snapToGrid w:val="0"/>
          <w:color w:val="000000"/>
          <w:kern w:val="0"/>
          <w:sz w:val="24"/>
          <w:szCs w:val="24"/>
        </w:rPr>
      </w:pPr>
      <w:r>
        <w:rPr>
          <w:rFonts w:ascii="宋体" w:hAnsi="宋体" w:eastAsia="宋体" w:cs="宋体"/>
          <w:b/>
          <w:bCs/>
          <w:snapToGrid w:val="0"/>
          <w:color w:val="000000"/>
          <w:spacing w:val="5"/>
          <w:kern w:val="0"/>
          <w:sz w:val="24"/>
          <w:szCs w:val="24"/>
        </w:rPr>
        <w:t>第</w:t>
      </w:r>
      <w:r>
        <w:rPr>
          <w:rFonts w:hint="eastAsia" w:ascii="宋体" w:hAnsi="宋体" w:eastAsia="宋体" w:cs="宋体"/>
          <w:b/>
          <w:bCs/>
          <w:snapToGrid w:val="0"/>
          <w:color w:val="000000"/>
          <w:spacing w:val="5"/>
          <w:kern w:val="0"/>
          <w:sz w:val="24"/>
          <w:szCs w:val="24"/>
          <w:lang w:val="en-US" w:eastAsia="zh-CN"/>
        </w:rPr>
        <w:t>十</w:t>
      </w:r>
      <w:r>
        <w:rPr>
          <w:rFonts w:ascii="宋体" w:hAnsi="宋体" w:eastAsia="宋体" w:cs="宋体"/>
          <w:b/>
          <w:bCs/>
          <w:snapToGrid w:val="0"/>
          <w:color w:val="000000"/>
          <w:spacing w:val="5"/>
          <w:kern w:val="0"/>
          <w:sz w:val="24"/>
          <w:szCs w:val="24"/>
        </w:rPr>
        <w:t>条</w:t>
      </w:r>
      <w:r>
        <w:rPr>
          <w:rFonts w:hint="eastAsia" w:ascii="宋体" w:hAnsi="宋体" w:eastAsia="宋体" w:cs="宋体"/>
          <w:b/>
          <w:bCs/>
          <w:snapToGrid w:val="0"/>
          <w:color w:val="000000"/>
          <w:spacing w:val="5"/>
          <w:kern w:val="0"/>
          <w:sz w:val="24"/>
          <w:szCs w:val="24"/>
        </w:rPr>
        <w:t xml:space="preserve"> </w:t>
      </w:r>
      <w:r>
        <w:rPr>
          <w:rFonts w:ascii="宋体" w:hAnsi="宋体" w:eastAsia="宋体" w:cs="宋体"/>
          <w:b/>
          <w:bCs/>
          <w:snapToGrid w:val="0"/>
          <w:color w:val="000000"/>
          <w:spacing w:val="5"/>
          <w:kern w:val="0"/>
          <w:sz w:val="24"/>
          <w:szCs w:val="24"/>
        </w:rPr>
        <w:t>保密条款</w:t>
      </w:r>
    </w:p>
    <w:p w14:paraId="52F8CF0B">
      <w:pPr>
        <w:keepNext w:val="0"/>
        <w:keepLines w:val="0"/>
        <w:pageBreakBefore w:val="0"/>
        <w:widowControl/>
        <w:kinsoku w:val="0"/>
        <w:wordWrap/>
        <w:overflowPunct/>
        <w:topLinePunct w:val="0"/>
        <w:autoSpaceDE w:val="0"/>
        <w:autoSpaceDN w:val="0"/>
        <w:bidi w:val="0"/>
        <w:adjustRightInd w:val="0"/>
        <w:spacing w:before="210" w:line="580" w:lineRule="exact"/>
        <w:ind w:left="19" w:right="14" w:firstLine="439" w:firstLineChars="0"/>
        <w:jc w:val="left"/>
        <w:textAlignment w:val="baseline"/>
        <w:rPr>
          <w:rFonts w:ascii="宋体" w:hAnsi="宋体" w:eastAsia="宋体" w:cs="宋体"/>
          <w:b/>
          <w:bCs/>
          <w:snapToGrid w:val="0"/>
          <w:color w:val="000000"/>
          <w:spacing w:val="20"/>
          <w:kern w:val="0"/>
          <w:sz w:val="23"/>
          <w:szCs w:val="23"/>
        </w:rPr>
      </w:pPr>
      <w:r>
        <w:rPr>
          <w:rFonts w:ascii="宋体" w:hAnsi="宋体" w:eastAsia="宋体" w:cs="宋体"/>
          <w:snapToGrid w:val="0"/>
          <w:color w:val="000000"/>
          <w:spacing w:val="2"/>
          <w:kern w:val="0"/>
          <w:sz w:val="23"/>
          <w:szCs w:val="23"/>
        </w:rPr>
        <w:t>双方均应保护对方的知识产权，未经对方同意任何一方均</w:t>
      </w:r>
      <w:r>
        <w:rPr>
          <w:rFonts w:ascii="宋体" w:hAnsi="宋体" w:eastAsia="宋体" w:cs="宋体"/>
          <w:snapToGrid w:val="0"/>
          <w:color w:val="000000"/>
          <w:spacing w:val="1"/>
          <w:kern w:val="0"/>
          <w:sz w:val="23"/>
          <w:szCs w:val="23"/>
        </w:rPr>
        <w:t>不得对对方的资</w:t>
      </w:r>
      <w:r>
        <w:rPr>
          <w:rFonts w:ascii="宋体" w:hAnsi="宋体" w:eastAsia="宋体" w:cs="宋体"/>
          <w:snapToGrid w:val="0"/>
          <w:color w:val="000000"/>
          <w:spacing w:val="2"/>
          <w:kern w:val="0"/>
          <w:sz w:val="23"/>
          <w:szCs w:val="23"/>
        </w:rPr>
        <w:t>料及文件擅自修改、复制或向第三人转让或用于本合同项</w:t>
      </w:r>
      <w:r>
        <w:rPr>
          <w:rFonts w:ascii="宋体" w:hAnsi="宋体" w:eastAsia="宋体" w:cs="宋体"/>
          <w:snapToGrid w:val="0"/>
          <w:color w:val="000000"/>
          <w:spacing w:val="1"/>
          <w:kern w:val="0"/>
          <w:sz w:val="23"/>
          <w:szCs w:val="23"/>
        </w:rPr>
        <w:t>目外的项目。乙方对接触到</w:t>
      </w:r>
      <w:r>
        <w:rPr>
          <w:rFonts w:ascii="宋体" w:hAnsi="宋体" w:eastAsia="宋体" w:cs="宋体"/>
          <w:snapToGrid w:val="0"/>
          <w:color w:val="000000"/>
          <w:kern w:val="0"/>
          <w:sz w:val="23"/>
          <w:szCs w:val="23"/>
        </w:rPr>
        <w:t>的甲方认定的机密信息、资料必须严格保密，不得对外泄露或以此谋利。不论合同是否变更、解除或者终止，合同保密条款不受其限制而继续有效，各方均应继续承担保密义务。如发生泄密情况，泄密方承担一切由此引起的后果</w:t>
      </w:r>
      <w:r>
        <w:rPr>
          <w:rFonts w:ascii="宋体" w:hAnsi="宋体" w:eastAsia="宋体" w:cs="宋体"/>
          <w:snapToGrid w:val="0"/>
          <w:color w:val="000000"/>
          <w:spacing w:val="7"/>
          <w:kern w:val="0"/>
          <w:sz w:val="23"/>
          <w:szCs w:val="23"/>
        </w:rPr>
        <w:t>并承担赔偿责任，若损失不能计算的按不低于合同金额20%承担赔偿责任。</w:t>
      </w:r>
    </w:p>
    <w:p w14:paraId="3E90676F">
      <w:pPr>
        <w:keepNext w:val="0"/>
        <w:keepLines w:val="0"/>
        <w:pageBreakBefore w:val="0"/>
        <w:widowControl/>
        <w:kinsoku w:val="0"/>
        <w:wordWrap/>
        <w:overflowPunct/>
        <w:topLinePunct w:val="0"/>
        <w:autoSpaceDE w:val="0"/>
        <w:autoSpaceDN w:val="0"/>
        <w:bidi w:val="0"/>
        <w:adjustRightInd w:val="0"/>
        <w:spacing w:before="203" w:line="580" w:lineRule="exact"/>
        <w:ind w:left="443" w:firstLine="0" w:firstLineChars="0"/>
        <w:jc w:val="left"/>
        <w:textAlignment w:val="baseline"/>
        <w:rPr>
          <w:rFonts w:ascii="宋体" w:hAnsi="宋体" w:eastAsia="宋体" w:cs="宋体"/>
          <w:snapToGrid w:val="0"/>
          <w:color w:val="000000"/>
          <w:kern w:val="0"/>
          <w:sz w:val="23"/>
          <w:szCs w:val="23"/>
        </w:rPr>
      </w:pPr>
      <w:r>
        <w:rPr>
          <w:rFonts w:ascii="宋体" w:hAnsi="宋体" w:eastAsia="宋体" w:cs="宋体"/>
          <w:b/>
          <w:bCs/>
          <w:snapToGrid w:val="0"/>
          <w:color w:val="000000"/>
          <w:spacing w:val="20"/>
          <w:kern w:val="0"/>
          <w:sz w:val="23"/>
          <w:szCs w:val="23"/>
        </w:rPr>
        <w:t>第</w:t>
      </w:r>
      <w:r>
        <w:rPr>
          <w:rFonts w:hint="eastAsia" w:ascii="宋体" w:hAnsi="宋体" w:eastAsia="宋体" w:cs="宋体"/>
          <w:b/>
          <w:bCs/>
          <w:snapToGrid w:val="0"/>
          <w:color w:val="000000"/>
          <w:spacing w:val="20"/>
          <w:kern w:val="0"/>
          <w:sz w:val="23"/>
          <w:szCs w:val="23"/>
          <w:lang w:val="en-US" w:eastAsia="zh-CN"/>
        </w:rPr>
        <w:t>十一</w:t>
      </w:r>
      <w:r>
        <w:rPr>
          <w:rFonts w:ascii="宋体" w:hAnsi="宋体" w:eastAsia="宋体" w:cs="宋体"/>
          <w:b/>
          <w:bCs/>
          <w:snapToGrid w:val="0"/>
          <w:color w:val="000000"/>
          <w:spacing w:val="20"/>
          <w:kern w:val="0"/>
          <w:sz w:val="23"/>
          <w:szCs w:val="23"/>
        </w:rPr>
        <w:t>条</w:t>
      </w:r>
      <w:r>
        <w:rPr>
          <w:rFonts w:hint="eastAsia" w:ascii="宋体" w:hAnsi="宋体" w:eastAsia="宋体" w:cs="宋体"/>
          <w:b/>
          <w:bCs/>
          <w:snapToGrid w:val="0"/>
          <w:color w:val="000000"/>
          <w:spacing w:val="20"/>
          <w:kern w:val="0"/>
          <w:sz w:val="23"/>
          <w:szCs w:val="23"/>
        </w:rPr>
        <w:t xml:space="preserve"> </w:t>
      </w:r>
      <w:r>
        <w:rPr>
          <w:rFonts w:ascii="宋体" w:hAnsi="宋体" w:eastAsia="宋体" w:cs="宋体"/>
          <w:b/>
          <w:bCs/>
          <w:snapToGrid w:val="0"/>
          <w:color w:val="000000"/>
          <w:spacing w:val="20"/>
          <w:kern w:val="0"/>
          <w:sz w:val="23"/>
          <w:szCs w:val="23"/>
        </w:rPr>
        <w:t>知识产权</w:t>
      </w:r>
    </w:p>
    <w:p w14:paraId="7BCE3C98">
      <w:pPr>
        <w:keepNext w:val="0"/>
        <w:keepLines w:val="0"/>
        <w:pageBreakBefore w:val="0"/>
        <w:widowControl/>
        <w:kinsoku w:val="0"/>
        <w:wordWrap/>
        <w:overflowPunct/>
        <w:topLinePunct w:val="0"/>
        <w:autoSpaceDE w:val="0"/>
        <w:autoSpaceDN w:val="0"/>
        <w:bidi w:val="0"/>
        <w:adjustRightInd w:val="0"/>
        <w:spacing w:before="220" w:line="580" w:lineRule="exact"/>
        <w:ind w:right="223" w:firstLine="439" w:firstLineChars="0"/>
        <w:jc w:val="both"/>
        <w:textAlignment w:val="baseline"/>
        <w:rPr>
          <w:rFonts w:ascii="宋体" w:hAnsi="宋体" w:eastAsia="宋体" w:cs="宋体"/>
          <w:snapToGrid w:val="0"/>
          <w:color w:val="000000"/>
          <w:kern w:val="0"/>
          <w:sz w:val="23"/>
          <w:szCs w:val="23"/>
          <w:highlight w:val="none"/>
        </w:rPr>
      </w:pPr>
      <w:r>
        <w:rPr>
          <w:rFonts w:ascii="宋体" w:hAnsi="宋体" w:eastAsia="宋体" w:cs="宋体"/>
          <w:snapToGrid w:val="0"/>
          <w:color w:val="000000"/>
          <w:spacing w:val="6"/>
          <w:kern w:val="0"/>
          <w:sz w:val="23"/>
          <w:szCs w:val="23"/>
        </w:rPr>
        <w:t>1</w:t>
      </w:r>
      <w:r>
        <w:rPr>
          <w:rFonts w:hint="eastAsia" w:ascii="宋体" w:hAnsi="宋体" w:eastAsia="宋体" w:cs="宋体"/>
          <w:snapToGrid w:val="0"/>
          <w:color w:val="000000"/>
          <w:spacing w:val="6"/>
          <w:kern w:val="0"/>
          <w:sz w:val="23"/>
          <w:szCs w:val="23"/>
          <w:lang w:val="en-US" w:eastAsia="zh-CN"/>
        </w:rPr>
        <w:t>1</w:t>
      </w:r>
      <w:r>
        <w:rPr>
          <w:rFonts w:ascii="宋体" w:hAnsi="宋体" w:eastAsia="宋体" w:cs="宋体"/>
          <w:snapToGrid w:val="0"/>
          <w:color w:val="000000"/>
          <w:spacing w:val="6"/>
          <w:kern w:val="0"/>
          <w:sz w:val="23"/>
          <w:szCs w:val="23"/>
        </w:rPr>
        <w:t>.1</w:t>
      </w:r>
      <w:r>
        <w:rPr>
          <w:rFonts w:ascii="宋体" w:hAnsi="宋体" w:eastAsia="宋体" w:cs="宋体"/>
          <w:snapToGrid w:val="0"/>
          <w:color w:val="000000"/>
          <w:spacing w:val="51"/>
          <w:kern w:val="0"/>
          <w:sz w:val="23"/>
          <w:szCs w:val="23"/>
        </w:rPr>
        <w:t xml:space="preserve"> </w:t>
      </w:r>
      <w:r>
        <w:rPr>
          <w:rFonts w:ascii="宋体" w:hAnsi="宋体" w:eastAsia="宋体" w:cs="宋体"/>
          <w:snapToGrid w:val="0"/>
          <w:color w:val="000000"/>
          <w:spacing w:val="6"/>
          <w:kern w:val="0"/>
          <w:sz w:val="23"/>
          <w:szCs w:val="23"/>
        </w:rPr>
        <w:t>甲方提供给乙方的图纸、甲方为实施工程自行编制或委托编制的技术</w:t>
      </w:r>
      <w:r>
        <w:rPr>
          <w:rFonts w:ascii="宋体" w:hAnsi="宋体" w:eastAsia="宋体" w:cs="宋体"/>
          <w:snapToGrid w:val="0"/>
          <w:color w:val="000000"/>
          <w:spacing w:val="11"/>
          <w:kern w:val="0"/>
          <w:sz w:val="23"/>
          <w:szCs w:val="23"/>
        </w:rPr>
        <w:t>规范以及反映甲方要求的或其他类似性质文件的著作权属于甲方，乙方可以为实现本合同目的而复制或者以其他方式使用此类文件，但不能用于与本合同无关的其他事项。未经甲方书面同</w:t>
      </w:r>
      <w:r>
        <w:rPr>
          <w:rFonts w:ascii="宋体" w:hAnsi="宋体" w:eastAsia="宋体" w:cs="宋体"/>
          <w:snapToGrid w:val="0"/>
          <w:color w:val="000000"/>
          <w:spacing w:val="11"/>
          <w:kern w:val="0"/>
          <w:sz w:val="23"/>
          <w:szCs w:val="23"/>
          <w:highlight w:val="none"/>
        </w:rPr>
        <w:t>意，乙方不得为了本合同以外的目的而复制或</w:t>
      </w:r>
      <w:r>
        <w:rPr>
          <w:rFonts w:ascii="宋体" w:hAnsi="宋体" w:eastAsia="宋体" w:cs="宋体"/>
          <w:snapToGrid w:val="0"/>
          <w:color w:val="000000"/>
          <w:spacing w:val="4"/>
          <w:kern w:val="0"/>
          <w:sz w:val="23"/>
          <w:szCs w:val="23"/>
          <w:highlight w:val="none"/>
        </w:rPr>
        <w:t>者以其他方式使用上述文件或将之提供给任何第三方。</w:t>
      </w:r>
    </w:p>
    <w:p w14:paraId="2C3601BC">
      <w:pPr>
        <w:keepNext w:val="0"/>
        <w:keepLines w:val="0"/>
        <w:pageBreakBefore w:val="0"/>
        <w:widowControl/>
        <w:kinsoku w:val="0"/>
        <w:wordWrap/>
        <w:overflowPunct/>
        <w:topLinePunct w:val="0"/>
        <w:autoSpaceDE w:val="0"/>
        <w:autoSpaceDN w:val="0"/>
        <w:bidi w:val="0"/>
        <w:adjustRightInd w:val="0"/>
        <w:spacing w:before="208" w:line="580" w:lineRule="exact"/>
        <w:ind w:right="214" w:firstLine="439" w:firstLineChars="0"/>
        <w:jc w:val="both"/>
        <w:textAlignment w:val="baseline"/>
        <w:rPr>
          <w:rFonts w:ascii="宋体" w:hAnsi="宋体" w:eastAsia="宋体" w:cs="宋体"/>
          <w:snapToGrid w:val="0"/>
          <w:color w:val="000000"/>
          <w:kern w:val="0"/>
          <w:sz w:val="23"/>
          <w:szCs w:val="23"/>
          <w:highlight w:val="none"/>
        </w:rPr>
      </w:pPr>
      <w:r>
        <w:rPr>
          <w:rFonts w:ascii="宋体" w:hAnsi="宋体" w:eastAsia="宋体" w:cs="宋体"/>
          <w:snapToGrid w:val="0"/>
          <w:color w:val="000000"/>
          <w:spacing w:val="10"/>
          <w:kern w:val="0"/>
          <w:sz w:val="23"/>
          <w:szCs w:val="23"/>
          <w:highlight w:val="none"/>
        </w:rPr>
        <w:t>1</w:t>
      </w:r>
      <w:r>
        <w:rPr>
          <w:rFonts w:hint="eastAsia" w:ascii="宋体" w:hAnsi="宋体" w:eastAsia="宋体" w:cs="宋体"/>
          <w:snapToGrid w:val="0"/>
          <w:color w:val="000000"/>
          <w:spacing w:val="10"/>
          <w:kern w:val="0"/>
          <w:sz w:val="23"/>
          <w:szCs w:val="23"/>
          <w:highlight w:val="none"/>
          <w:lang w:val="en-US" w:eastAsia="zh-CN"/>
        </w:rPr>
        <w:t>1</w:t>
      </w:r>
      <w:r>
        <w:rPr>
          <w:rFonts w:ascii="宋体" w:hAnsi="宋体" w:eastAsia="宋体" w:cs="宋体"/>
          <w:snapToGrid w:val="0"/>
          <w:color w:val="000000"/>
          <w:spacing w:val="10"/>
          <w:kern w:val="0"/>
          <w:sz w:val="23"/>
          <w:szCs w:val="23"/>
          <w:highlight w:val="none"/>
        </w:rPr>
        <w:t>.2乙方为履行本合同约定而编制的成果文件，其著作权属于</w:t>
      </w:r>
      <w:r>
        <w:rPr>
          <w:rFonts w:hint="eastAsia" w:ascii="宋体" w:hAnsi="宋体" w:eastAsia="宋体" w:cs="宋体"/>
          <w:snapToGrid w:val="0"/>
          <w:color w:val="000000"/>
          <w:spacing w:val="10"/>
          <w:kern w:val="0"/>
          <w:sz w:val="23"/>
          <w:szCs w:val="23"/>
          <w:highlight w:val="none"/>
          <w:lang w:val="en-US" w:eastAsia="zh-CN"/>
        </w:rPr>
        <w:t>甲</w:t>
      </w:r>
      <w:r>
        <w:rPr>
          <w:rFonts w:ascii="宋体" w:hAnsi="宋体" w:eastAsia="宋体" w:cs="宋体"/>
          <w:snapToGrid w:val="0"/>
          <w:color w:val="000000"/>
          <w:spacing w:val="10"/>
          <w:kern w:val="0"/>
          <w:sz w:val="23"/>
          <w:szCs w:val="23"/>
          <w:highlight w:val="none"/>
        </w:rPr>
        <w:t>方。</w:t>
      </w:r>
      <w:r>
        <w:rPr>
          <w:rFonts w:hint="eastAsia" w:ascii="宋体" w:hAnsi="宋体" w:eastAsia="宋体" w:cs="宋体"/>
          <w:snapToGrid w:val="0"/>
          <w:color w:val="000000"/>
          <w:spacing w:val="9"/>
          <w:kern w:val="0"/>
          <w:sz w:val="23"/>
          <w:szCs w:val="23"/>
          <w:highlight w:val="none"/>
          <w:lang w:eastAsia="zh-CN"/>
        </w:rPr>
        <w:t>乙</w:t>
      </w:r>
      <w:r>
        <w:rPr>
          <w:rFonts w:ascii="宋体" w:hAnsi="宋体" w:eastAsia="宋体" w:cs="宋体"/>
          <w:snapToGrid w:val="0"/>
          <w:color w:val="000000"/>
          <w:spacing w:val="9"/>
          <w:kern w:val="0"/>
          <w:sz w:val="23"/>
          <w:szCs w:val="23"/>
          <w:highlight w:val="none"/>
        </w:rPr>
        <w:t>方</w:t>
      </w:r>
      <w:r>
        <w:rPr>
          <w:rFonts w:ascii="宋体" w:hAnsi="宋体" w:eastAsia="宋体" w:cs="宋体"/>
          <w:snapToGrid w:val="0"/>
          <w:color w:val="000000"/>
          <w:spacing w:val="11"/>
          <w:kern w:val="0"/>
          <w:sz w:val="23"/>
          <w:szCs w:val="23"/>
          <w:highlight w:val="none"/>
        </w:rPr>
        <w:t>可以为实现合同目的而复制、使用此类文件，但不能擅自修改或用于与本合同无关的其他事项。未经</w:t>
      </w:r>
      <w:r>
        <w:rPr>
          <w:rFonts w:hint="eastAsia" w:ascii="宋体" w:hAnsi="宋体" w:eastAsia="宋体" w:cs="宋体"/>
          <w:snapToGrid w:val="0"/>
          <w:color w:val="000000"/>
          <w:spacing w:val="11"/>
          <w:kern w:val="0"/>
          <w:sz w:val="23"/>
          <w:szCs w:val="23"/>
          <w:highlight w:val="none"/>
          <w:lang w:val="en-US" w:eastAsia="zh-CN"/>
        </w:rPr>
        <w:t>甲</w:t>
      </w:r>
      <w:r>
        <w:rPr>
          <w:rFonts w:ascii="宋体" w:hAnsi="宋体" w:eastAsia="宋体" w:cs="宋体"/>
          <w:snapToGrid w:val="0"/>
          <w:color w:val="000000"/>
          <w:spacing w:val="11"/>
          <w:kern w:val="0"/>
          <w:sz w:val="23"/>
          <w:szCs w:val="23"/>
          <w:highlight w:val="none"/>
        </w:rPr>
        <w:t>方书面同意，</w:t>
      </w:r>
      <w:r>
        <w:rPr>
          <w:rFonts w:hint="eastAsia" w:ascii="宋体" w:hAnsi="宋体" w:eastAsia="宋体" w:cs="宋体"/>
          <w:snapToGrid w:val="0"/>
          <w:color w:val="000000"/>
          <w:spacing w:val="11"/>
          <w:kern w:val="0"/>
          <w:sz w:val="23"/>
          <w:szCs w:val="23"/>
          <w:highlight w:val="none"/>
          <w:lang w:eastAsia="zh-CN"/>
        </w:rPr>
        <w:t>乙</w:t>
      </w:r>
      <w:r>
        <w:rPr>
          <w:rFonts w:ascii="宋体" w:hAnsi="宋体" w:eastAsia="宋体" w:cs="宋体"/>
          <w:snapToGrid w:val="0"/>
          <w:color w:val="000000"/>
          <w:spacing w:val="11"/>
          <w:kern w:val="0"/>
          <w:sz w:val="23"/>
          <w:szCs w:val="23"/>
          <w:highlight w:val="none"/>
        </w:rPr>
        <w:t>方不得为了本合同以外的目的而复制</w:t>
      </w:r>
      <w:r>
        <w:rPr>
          <w:rFonts w:ascii="宋体" w:hAnsi="宋体" w:eastAsia="宋体" w:cs="宋体"/>
          <w:snapToGrid w:val="0"/>
          <w:color w:val="000000"/>
          <w:spacing w:val="5"/>
          <w:kern w:val="0"/>
          <w:sz w:val="23"/>
          <w:szCs w:val="23"/>
          <w:highlight w:val="none"/>
        </w:rPr>
        <w:t>或者以其他方式使用上述文件或将之提供给任何第三方。</w:t>
      </w:r>
    </w:p>
    <w:p w14:paraId="1BCA5DFC">
      <w:pPr>
        <w:keepNext w:val="0"/>
        <w:keepLines w:val="0"/>
        <w:pageBreakBefore w:val="0"/>
        <w:widowControl/>
        <w:kinsoku w:val="0"/>
        <w:wordWrap/>
        <w:overflowPunct/>
        <w:topLinePunct w:val="0"/>
        <w:autoSpaceDE w:val="0"/>
        <w:autoSpaceDN w:val="0"/>
        <w:bidi w:val="0"/>
        <w:adjustRightInd w:val="0"/>
        <w:spacing w:before="207" w:line="580" w:lineRule="exact"/>
        <w:ind w:right="226" w:firstLine="439" w:firstLineChars="0"/>
        <w:jc w:val="both"/>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0"/>
          <w:kern w:val="0"/>
          <w:sz w:val="23"/>
          <w:szCs w:val="23"/>
          <w:highlight w:val="none"/>
        </w:rPr>
        <w:t>1</w:t>
      </w:r>
      <w:r>
        <w:rPr>
          <w:rFonts w:hint="eastAsia" w:ascii="宋体" w:hAnsi="宋体" w:eastAsia="宋体" w:cs="宋体"/>
          <w:snapToGrid w:val="0"/>
          <w:color w:val="000000"/>
          <w:spacing w:val="10"/>
          <w:kern w:val="0"/>
          <w:sz w:val="23"/>
          <w:szCs w:val="23"/>
          <w:highlight w:val="none"/>
          <w:lang w:val="en-US" w:eastAsia="zh-CN"/>
        </w:rPr>
        <w:t>1</w:t>
      </w:r>
      <w:r>
        <w:rPr>
          <w:rFonts w:ascii="宋体" w:hAnsi="宋体" w:eastAsia="宋体" w:cs="宋体"/>
          <w:snapToGrid w:val="0"/>
          <w:color w:val="000000"/>
          <w:spacing w:val="10"/>
          <w:kern w:val="0"/>
          <w:sz w:val="23"/>
          <w:szCs w:val="23"/>
          <w:highlight w:val="none"/>
        </w:rPr>
        <w:t>.3双方保证在履行本合同过程中不侵犯对方及第三方的知识产权。因乙</w:t>
      </w:r>
      <w:r>
        <w:rPr>
          <w:rFonts w:ascii="宋体" w:hAnsi="宋体" w:eastAsia="宋体" w:cs="宋体"/>
          <w:snapToGrid w:val="0"/>
          <w:color w:val="000000"/>
          <w:spacing w:val="11"/>
          <w:kern w:val="0"/>
          <w:sz w:val="23"/>
          <w:szCs w:val="23"/>
          <w:highlight w:val="none"/>
        </w:rPr>
        <w:t>方侵犯他人知识产权所引起的责任，由乙方承担；因</w:t>
      </w:r>
      <w:r>
        <w:rPr>
          <w:rFonts w:ascii="宋体" w:hAnsi="宋体" w:eastAsia="宋体" w:cs="宋体"/>
          <w:snapToGrid w:val="0"/>
          <w:color w:val="000000"/>
          <w:spacing w:val="11"/>
          <w:kern w:val="0"/>
          <w:sz w:val="23"/>
          <w:szCs w:val="23"/>
        </w:rPr>
        <w:t>甲方提供的基础资料导致</w:t>
      </w:r>
      <w:r>
        <w:rPr>
          <w:rFonts w:ascii="宋体" w:hAnsi="宋体" w:eastAsia="宋体" w:cs="宋体"/>
          <w:snapToGrid w:val="0"/>
          <w:color w:val="000000"/>
          <w:kern w:val="0"/>
          <w:sz w:val="23"/>
          <w:szCs w:val="23"/>
        </w:rPr>
        <w:t>侵权的，由甲方承担责任。</w:t>
      </w:r>
    </w:p>
    <w:p w14:paraId="77B38E8C">
      <w:pPr>
        <w:keepNext w:val="0"/>
        <w:keepLines w:val="0"/>
        <w:pageBreakBefore w:val="0"/>
        <w:widowControl/>
        <w:kinsoku w:val="0"/>
        <w:wordWrap/>
        <w:overflowPunct/>
        <w:topLinePunct w:val="0"/>
        <w:autoSpaceDE w:val="0"/>
        <w:autoSpaceDN w:val="0"/>
        <w:bidi w:val="0"/>
        <w:adjustRightInd w:val="0"/>
        <w:spacing w:before="204" w:line="580" w:lineRule="exact"/>
        <w:ind w:left="443" w:firstLine="0" w:firstLineChars="0"/>
        <w:jc w:val="left"/>
        <w:textAlignment w:val="baseline"/>
        <w:rPr>
          <w:rFonts w:ascii="宋体" w:hAnsi="宋体" w:eastAsia="宋体" w:cs="宋体"/>
          <w:snapToGrid w:val="0"/>
          <w:color w:val="000000"/>
          <w:kern w:val="0"/>
          <w:sz w:val="23"/>
          <w:szCs w:val="23"/>
        </w:rPr>
      </w:pPr>
      <w:r>
        <w:rPr>
          <w:rFonts w:ascii="宋体" w:hAnsi="宋体" w:eastAsia="宋体" w:cs="宋体"/>
          <w:b/>
          <w:bCs/>
          <w:snapToGrid w:val="0"/>
          <w:color w:val="000000"/>
          <w:spacing w:val="6"/>
          <w:kern w:val="0"/>
          <w:sz w:val="23"/>
          <w:szCs w:val="23"/>
        </w:rPr>
        <w:t>第十</w:t>
      </w:r>
      <w:r>
        <w:rPr>
          <w:rFonts w:hint="eastAsia" w:ascii="宋体" w:hAnsi="宋体" w:eastAsia="宋体" w:cs="宋体"/>
          <w:b/>
          <w:bCs/>
          <w:snapToGrid w:val="0"/>
          <w:color w:val="000000"/>
          <w:spacing w:val="6"/>
          <w:kern w:val="0"/>
          <w:sz w:val="23"/>
          <w:szCs w:val="23"/>
          <w:lang w:val="en-US" w:eastAsia="zh-CN"/>
        </w:rPr>
        <w:t>二</w:t>
      </w:r>
      <w:r>
        <w:rPr>
          <w:rFonts w:ascii="宋体" w:hAnsi="宋体" w:eastAsia="宋体" w:cs="宋体"/>
          <w:b/>
          <w:bCs/>
          <w:snapToGrid w:val="0"/>
          <w:color w:val="000000"/>
          <w:spacing w:val="6"/>
          <w:kern w:val="0"/>
          <w:sz w:val="23"/>
          <w:szCs w:val="23"/>
        </w:rPr>
        <w:t>条</w:t>
      </w:r>
      <w:r>
        <w:rPr>
          <w:rFonts w:hint="eastAsia" w:ascii="宋体" w:hAnsi="宋体" w:eastAsia="宋体" w:cs="宋体"/>
          <w:b/>
          <w:bCs/>
          <w:snapToGrid w:val="0"/>
          <w:color w:val="000000"/>
          <w:spacing w:val="6"/>
          <w:kern w:val="0"/>
          <w:sz w:val="23"/>
          <w:szCs w:val="23"/>
        </w:rPr>
        <w:t xml:space="preserve"> </w:t>
      </w:r>
      <w:r>
        <w:rPr>
          <w:rFonts w:ascii="宋体" w:hAnsi="宋体" w:eastAsia="宋体" w:cs="宋体"/>
          <w:b/>
          <w:bCs/>
          <w:snapToGrid w:val="0"/>
          <w:color w:val="000000"/>
          <w:spacing w:val="6"/>
          <w:kern w:val="0"/>
          <w:sz w:val="23"/>
          <w:szCs w:val="23"/>
        </w:rPr>
        <w:t>合同变更、解除与终止</w:t>
      </w:r>
    </w:p>
    <w:p w14:paraId="0EBA78C9">
      <w:pPr>
        <w:keepNext w:val="0"/>
        <w:keepLines w:val="0"/>
        <w:pageBreakBefore w:val="0"/>
        <w:widowControl/>
        <w:kinsoku w:val="0"/>
        <w:wordWrap/>
        <w:overflowPunct/>
        <w:topLinePunct w:val="0"/>
        <w:autoSpaceDE w:val="0"/>
        <w:autoSpaceDN w:val="0"/>
        <w:bidi w:val="0"/>
        <w:adjustRightInd w:val="0"/>
        <w:spacing w:before="227" w:line="580" w:lineRule="exact"/>
        <w:ind w:firstLine="450" w:firstLineChars="186"/>
        <w:jc w:val="left"/>
        <w:textAlignment w:val="baseline"/>
        <w:rPr>
          <w:rFonts w:ascii="宋体" w:hAnsi="宋体" w:eastAsia="宋体" w:cs="宋体"/>
          <w:snapToGrid w:val="0"/>
          <w:color w:val="000000"/>
          <w:spacing w:val="6"/>
          <w:kern w:val="0"/>
          <w:sz w:val="23"/>
          <w:szCs w:val="23"/>
        </w:rPr>
      </w:pPr>
      <w:r>
        <w:rPr>
          <w:rFonts w:ascii="宋体" w:hAnsi="宋体" w:eastAsia="宋体" w:cs="宋体"/>
          <w:snapToGrid w:val="0"/>
          <w:color w:val="000000"/>
          <w:spacing w:val="6"/>
          <w:kern w:val="0"/>
          <w:position w:val="0"/>
          <w:sz w:val="23"/>
          <w:szCs w:val="23"/>
        </w:rPr>
        <w:t>1</w:t>
      </w:r>
      <w:r>
        <w:rPr>
          <w:rFonts w:hint="eastAsia" w:ascii="宋体" w:hAnsi="宋体" w:eastAsia="宋体" w:cs="宋体"/>
          <w:snapToGrid w:val="0"/>
          <w:color w:val="000000"/>
          <w:spacing w:val="6"/>
          <w:kern w:val="0"/>
          <w:position w:val="0"/>
          <w:sz w:val="23"/>
          <w:szCs w:val="23"/>
          <w:lang w:val="en-US" w:eastAsia="zh-CN"/>
        </w:rPr>
        <w:t>2</w:t>
      </w:r>
      <w:r>
        <w:rPr>
          <w:rFonts w:ascii="宋体" w:hAnsi="宋体" w:eastAsia="宋体" w:cs="宋体"/>
          <w:snapToGrid w:val="0"/>
          <w:color w:val="000000"/>
          <w:spacing w:val="6"/>
          <w:kern w:val="0"/>
          <w:position w:val="0"/>
          <w:sz w:val="23"/>
          <w:szCs w:val="23"/>
        </w:rPr>
        <w:t>.1 合同变更：任何一方以书面形式提出变更请求时，双方经协商一致后</w:t>
      </w:r>
      <w:r>
        <w:rPr>
          <w:rFonts w:ascii="宋体" w:hAnsi="宋体" w:eastAsia="宋体" w:cs="宋体"/>
          <w:snapToGrid w:val="0"/>
          <w:color w:val="000000"/>
          <w:spacing w:val="6"/>
          <w:kern w:val="0"/>
          <w:sz w:val="23"/>
          <w:szCs w:val="23"/>
        </w:rPr>
        <w:t>可进行变更。</w:t>
      </w:r>
    </w:p>
    <w:p w14:paraId="11101FC2">
      <w:pPr>
        <w:keepNext w:val="0"/>
        <w:keepLines w:val="0"/>
        <w:pageBreakBefore w:val="0"/>
        <w:widowControl/>
        <w:kinsoku w:val="0"/>
        <w:wordWrap/>
        <w:overflowPunct/>
        <w:topLinePunct w:val="0"/>
        <w:autoSpaceDE w:val="0"/>
        <w:autoSpaceDN w:val="0"/>
        <w:bidi w:val="0"/>
        <w:adjustRightInd w:val="0"/>
        <w:spacing w:before="205" w:line="580" w:lineRule="exact"/>
        <w:ind w:left="439" w:firstLine="0" w:firstLineChars="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0"/>
          <w:kern w:val="0"/>
          <w:sz w:val="23"/>
          <w:szCs w:val="23"/>
        </w:rPr>
        <w:t>1</w:t>
      </w:r>
      <w:r>
        <w:rPr>
          <w:rFonts w:hint="eastAsia" w:ascii="宋体" w:hAnsi="宋体" w:eastAsia="宋体" w:cs="宋体"/>
          <w:snapToGrid w:val="0"/>
          <w:color w:val="000000"/>
          <w:spacing w:val="10"/>
          <w:kern w:val="0"/>
          <w:sz w:val="23"/>
          <w:szCs w:val="23"/>
          <w:lang w:val="en-US" w:eastAsia="zh-CN"/>
        </w:rPr>
        <w:t>2</w:t>
      </w:r>
      <w:r>
        <w:rPr>
          <w:rFonts w:ascii="宋体" w:hAnsi="宋体" w:eastAsia="宋体" w:cs="宋体"/>
          <w:snapToGrid w:val="0"/>
          <w:color w:val="000000"/>
          <w:spacing w:val="10"/>
          <w:kern w:val="0"/>
          <w:sz w:val="23"/>
          <w:szCs w:val="23"/>
        </w:rPr>
        <w:t>.2合同解除</w:t>
      </w:r>
    </w:p>
    <w:p w14:paraId="446BD66D">
      <w:pPr>
        <w:keepNext w:val="0"/>
        <w:keepLines w:val="0"/>
        <w:pageBreakBefore w:val="0"/>
        <w:widowControl/>
        <w:kinsoku w:val="0"/>
        <w:wordWrap/>
        <w:overflowPunct/>
        <w:topLinePunct w:val="0"/>
        <w:autoSpaceDE w:val="0"/>
        <w:autoSpaceDN w:val="0"/>
        <w:bidi w:val="0"/>
        <w:adjustRightInd w:val="0"/>
        <w:spacing w:before="227" w:line="580" w:lineRule="exact"/>
        <w:ind w:left="439" w:firstLine="0" w:firstLineChars="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6"/>
          <w:kern w:val="0"/>
          <w:sz w:val="23"/>
          <w:szCs w:val="23"/>
        </w:rPr>
        <w:t>1</w:t>
      </w:r>
      <w:r>
        <w:rPr>
          <w:rFonts w:hint="eastAsia" w:ascii="宋体" w:hAnsi="宋体" w:eastAsia="宋体" w:cs="宋体"/>
          <w:snapToGrid w:val="0"/>
          <w:color w:val="000000"/>
          <w:spacing w:val="6"/>
          <w:kern w:val="0"/>
          <w:sz w:val="23"/>
          <w:szCs w:val="23"/>
          <w:lang w:val="en-US" w:eastAsia="zh-CN"/>
        </w:rPr>
        <w:t>2</w:t>
      </w:r>
      <w:r>
        <w:rPr>
          <w:rFonts w:ascii="宋体" w:hAnsi="宋体" w:eastAsia="宋体" w:cs="宋体"/>
          <w:snapToGrid w:val="0"/>
          <w:color w:val="000000"/>
          <w:spacing w:val="6"/>
          <w:kern w:val="0"/>
          <w:sz w:val="23"/>
          <w:szCs w:val="23"/>
        </w:rPr>
        <w:t>.2.1甲方与乙方协商一致，可以解除</w:t>
      </w:r>
      <w:r>
        <w:rPr>
          <w:rFonts w:ascii="宋体" w:hAnsi="宋体" w:eastAsia="宋体" w:cs="宋体"/>
          <w:snapToGrid w:val="0"/>
          <w:color w:val="000000"/>
          <w:spacing w:val="5"/>
          <w:kern w:val="0"/>
          <w:sz w:val="23"/>
          <w:szCs w:val="23"/>
        </w:rPr>
        <w:t>合同。</w:t>
      </w:r>
    </w:p>
    <w:p w14:paraId="631158F8">
      <w:pPr>
        <w:keepNext w:val="0"/>
        <w:keepLines w:val="0"/>
        <w:pageBreakBefore w:val="0"/>
        <w:widowControl/>
        <w:kinsoku w:val="0"/>
        <w:wordWrap/>
        <w:overflowPunct/>
        <w:topLinePunct w:val="0"/>
        <w:autoSpaceDE w:val="0"/>
        <w:autoSpaceDN w:val="0"/>
        <w:bidi w:val="0"/>
        <w:adjustRightInd w:val="0"/>
        <w:spacing w:before="208" w:line="580" w:lineRule="exact"/>
        <w:ind w:left="439" w:firstLine="0" w:firstLineChars="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5"/>
          <w:kern w:val="0"/>
          <w:sz w:val="23"/>
          <w:szCs w:val="23"/>
        </w:rPr>
        <w:t>1</w:t>
      </w:r>
      <w:r>
        <w:rPr>
          <w:rFonts w:hint="eastAsia" w:ascii="宋体" w:hAnsi="宋体" w:eastAsia="宋体" w:cs="宋体"/>
          <w:snapToGrid w:val="0"/>
          <w:color w:val="000000"/>
          <w:spacing w:val="5"/>
          <w:kern w:val="0"/>
          <w:sz w:val="23"/>
          <w:szCs w:val="23"/>
          <w:lang w:val="en-US" w:eastAsia="zh-CN"/>
        </w:rPr>
        <w:t>2</w:t>
      </w:r>
      <w:r>
        <w:rPr>
          <w:rFonts w:ascii="宋体" w:hAnsi="宋体" w:eastAsia="宋体" w:cs="宋体"/>
          <w:snapToGrid w:val="0"/>
          <w:color w:val="000000"/>
          <w:spacing w:val="5"/>
          <w:kern w:val="0"/>
          <w:sz w:val="23"/>
          <w:szCs w:val="23"/>
        </w:rPr>
        <w:t>.2.2合同中约定的可以解除合同的情形。</w:t>
      </w:r>
    </w:p>
    <w:p w14:paraId="73DD7D7C">
      <w:pPr>
        <w:keepNext w:val="0"/>
        <w:keepLines w:val="0"/>
        <w:pageBreakBefore w:val="0"/>
        <w:widowControl/>
        <w:kinsoku w:val="0"/>
        <w:wordWrap/>
        <w:overflowPunct/>
        <w:topLinePunct w:val="0"/>
        <w:autoSpaceDE w:val="0"/>
        <w:autoSpaceDN w:val="0"/>
        <w:bidi w:val="0"/>
        <w:adjustRightInd w:val="0"/>
        <w:spacing w:before="207" w:line="580" w:lineRule="exact"/>
        <w:ind w:left="439" w:firstLine="0" w:firstLineChars="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7"/>
          <w:kern w:val="0"/>
          <w:sz w:val="23"/>
          <w:szCs w:val="23"/>
        </w:rPr>
        <w:t>1</w:t>
      </w:r>
      <w:r>
        <w:rPr>
          <w:rFonts w:hint="eastAsia" w:ascii="宋体" w:hAnsi="宋体" w:eastAsia="宋体" w:cs="宋体"/>
          <w:snapToGrid w:val="0"/>
          <w:color w:val="000000"/>
          <w:spacing w:val="7"/>
          <w:kern w:val="0"/>
          <w:sz w:val="23"/>
          <w:szCs w:val="23"/>
          <w:lang w:val="en-US" w:eastAsia="zh-CN"/>
        </w:rPr>
        <w:t>2</w:t>
      </w:r>
      <w:r>
        <w:rPr>
          <w:rFonts w:ascii="宋体" w:hAnsi="宋体" w:eastAsia="宋体" w:cs="宋体"/>
          <w:snapToGrid w:val="0"/>
          <w:color w:val="000000"/>
          <w:spacing w:val="7"/>
          <w:kern w:val="0"/>
          <w:sz w:val="23"/>
          <w:szCs w:val="23"/>
        </w:rPr>
        <w:t>.2.3因不可抗力导致的合同解除，按照合理分担的原则承担相应损失。</w:t>
      </w:r>
    </w:p>
    <w:p w14:paraId="0B788C35">
      <w:pPr>
        <w:keepNext w:val="0"/>
        <w:keepLines w:val="0"/>
        <w:pageBreakBefore w:val="0"/>
        <w:widowControl/>
        <w:kinsoku w:val="0"/>
        <w:wordWrap/>
        <w:overflowPunct/>
        <w:topLinePunct w:val="0"/>
        <w:autoSpaceDE w:val="0"/>
        <w:autoSpaceDN w:val="0"/>
        <w:bidi w:val="0"/>
        <w:adjustRightInd w:val="0"/>
        <w:spacing w:before="206" w:line="580" w:lineRule="exact"/>
        <w:ind w:left="439" w:right="809" w:firstLine="0" w:firstLineChars="0"/>
        <w:jc w:val="left"/>
        <w:textAlignment w:val="baseline"/>
        <w:rPr>
          <w:rFonts w:ascii="宋体" w:hAnsi="宋体" w:eastAsia="宋体" w:cs="宋体"/>
          <w:snapToGrid w:val="0"/>
          <w:color w:val="000000"/>
          <w:spacing w:val="7"/>
          <w:kern w:val="0"/>
          <w:sz w:val="23"/>
          <w:szCs w:val="23"/>
        </w:rPr>
      </w:pPr>
      <w:r>
        <w:rPr>
          <w:rFonts w:ascii="宋体" w:hAnsi="宋体" w:eastAsia="宋体" w:cs="宋体"/>
          <w:snapToGrid w:val="0"/>
          <w:color w:val="000000"/>
          <w:spacing w:val="7"/>
          <w:kern w:val="0"/>
          <w:sz w:val="23"/>
          <w:szCs w:val="23"/>
        </w:rPr>
        <w:t>1</w:t>
      </w:r>
      <w:r>
        <w:rPr>
          <w:rFonts w:hint="eastAsia" w:ascii="宋体" w:hAnsi="宋体" w:eastAsia="宋体" w:cs="宋体"/>
          <w:snapToGrid w:val="0"/>
          <w:color w:val="000000"/>
          <w:spacing w:val="7"/>
          <w:kern w:val="0"/>
          <w:sz w:val="23"/>
          <w:szCs w:val="23"/>
          <w:lang w:val="en-US" w:eastAsia="zh-CN"/>
        </w:rPr>
        <w:t>2</w:t>
      </w:r>
      <w:r>
        <w:rPr>
          <w:rFonts w:ascii="宋体" w:hAnsi="宋体" w:eastAsia="宋体" w:cs="宋体"/>
          <w:snapToGrid w:val="0"/>
          <w:color w:val="000000"/>
          <w:spacing w:val="7"/>
          <w:kern w:val="0"/>
          <w:sz w:val="23"/>
          <w:szCs w:val="23"/>
        </w:rPr>
        <w:t>.2.4因甲方或乙方自身原因导致的合同解除，按照违约责任处理。</w:t>
      </w:r>
    </w:p>
    <w:p w14:paraId="7125BE96">
      <w:pPr>
        <w:keepNext w:val="0"/>
        <w:keepLines w:val="0"/>
        <w:pageBreakBefore w:val="0"/>
        <w:widowControl/>
        <w:kinsoku w:val="0"/>
        <w:wordWrap/>
        <w:overflowPunct/>
        <w:topLinePunct w:val="0"/>
        <w:autoSpaceDE w:val="0"/>
        <w:autoSpaceDN w:val="0"/>
        <w:bidi w:val="0"/>
        <w:adjustRightInd w:val="0"/>
        <w:spacing w:before="206" w:line="580" w:lineRule="exact"/>
        <w:ind w:left="439" w:right="809" w:firstLine="0" w:firstLineChars="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rPr>
        <w:t>1</w:t>
      </w:r>
      <w:r>
        <w:rPr>
          <w:rFonts w:hint="eastAsia" w:ascii="宋体" w:hAnsi="宋体" w:eastAsia="宋体" w:cs="宋体"/>
          <w:snapToGrid w:val="0"/>
          <w:color w:val="000000"/>
          <w:spacing w:val="8"/>
          <w:kern w:val="0"/>
          <w:sz w:val="23"/>
          <w:szCs w:val="23"/>
          <w:lang w:val="en-US" w:eastAsia="zh-CN"/>
        </w:rPr>
        <w:t>2</w:t>
      </w:r>
      <w:r>
        <w:rPr>
          <w:rFonts w:ascii="宋体" w:hAnsi="宋体" w:eastAsia="宋体" w:cs="宋体"/>
          <w:snapToGrid w:val="0"/>
          <w:color w:val="000000"/>
          <w:spacing w:val="8"/>
          <w:kern w:val="0"/>
          <w:sz w:val="23"/>
          <w:szCs w:val="23"/>
        </w:rPr>
        <w:t>.3合同终止：除合同解除外，以下条件全部满足时，本合同终止：</w:t>
      </w:r>
    </w:p>
    <w:p w14:paraId="12EA4D77">
      <w:pPr>
        <w:keepNext w:val="0"/>
        <w:keepLines w:val="0"/>
        <w:pageBreakBefore w:val="0"/>
        <w:widowControl/>
        <w:kinsoku w:val="0"/>
        <w:wordWrap/>
        <w:overflowPunct/>
        <w:topLinePunct w:val="0"/>
        <w:autoSpaceDE w:val="0"/>
        <w:autoSpaceDN w:val="0"/>
        <w:bidi w:val="0"/>
        <w:adjustRightInd w:val="0"/>
        <w:spacing w:before="206" w:line="580" w:lineRule="exact"/>
        <w:ind w:left="439" w:firstLine="0" w:firstLineChars="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
          <w:kern w:val="0"/>
          <w:sz w:val="23"/>
          <w:szCs w:val="23"/>
        </w:rPr>
        <w:t>①</w:t>
      </w:r>
      <w:r>
        <w:rPr>
          <w:rFonts w:ascii="宋体" w:hAnsi="宋体" w:eastAsia="宋体" w:cs="宋体"/>
          <w:snapToGrid w:val="0"/>
          <w:color w:val="000000"/>
          <w:spacing w:val="-55"/>
          <w:kern w:val="0"/>
          <w:sz w:val="23"/>
          <w:szCs w:val="23"/>
        </w:rPr>
        <w:t xml:space="preserve"> </w:t>
      </w:r>
      <w:r>
        <w:rPr>
          <w:rFonts w:ascii="宋体" w:hAnsi="宋体" w:eastAsia="宋体" w:cs="宋体"/>
          <w:snapToGrid w:val="0"/>
          <w:color w:val="000000"/>
          <w:spacing w:val="-1"/>
          <w:kern w:val="0"/>
          <w:sz w:val="23"/>
          <w:szCs w:val="23"/>
        </w:rPr>
        <w:t>乙方完成本合同约定的全部工作；</w:t>
      </w:r>
    </w:p>
    <w:p w14:paraId="6BC80E78">
      <w:pPr>
        <w:keepNext w:val="0"/>
        <w:keepLines w:val="0"/>
        <w:pageBreakBefore w:val="0"/>
        <w:widowControl/>
        <w:kinsoku w:val="0"/>
        <w:wordWrap/>
        <w:overflowPunct/>
        <w:topLinePunct w:val="0"/>
        <w:autoSpaceDE w:val="0"/>
        <w:autoSpaceDN w:val="0"/>
        <w:bidi w:val="0"/>
        <w:adjustRightInd w:val="0"/>
        <w:spacing w:before="209" w:line="580" w:lineRule="exact"/>
        <w:ind w:left="439" w:firstLine="0" w:firstLineChars="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3"/>
          <w:kern w:val="0"/>
          <w:sz w:val="23"/>
          <w:szCs w:val="23"/>
        </w:rPr>
        <w:t>②甲方与乙方结清并支付费用；</w:t>
      </w:r>
    </w:p>
    <w:p w14:paraId="4BD27033">
      <w:pPr>
        <w:keepNext w:val="0"/>
        <w:keepLines w:val="0"/>
        <w:pageBreakBefore w:val="0"/>
        <w:widowControl/>
        <w:kinsoku w:val="0"/>
        <w:wordWrap/>
        <w:overflowPunct/>
        <w:topLinePunct w:val="0"/>
        <w:autoSpaceDE w:val="0"/>
        <w:autoSpaceDN w:val="0"/>
        <w:bidi w:val="0"/>
        <w:adjustRightInd w:val="0"/>
        <w:spacing w:before="210" w:line="580" w:lineRule="exact"/>
        <w:ind w:left="439" w:firstLine="0" w:firstLineChars="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
          <w:kern w:val="0"/>
          <w:sz w:val="23"/>
          <w:szCs w:val="23"/>
        </w:rPr>
        <w:t>③</w:t>
      </w:r>
      <w:r>
        <w:rPr>
          <w:rFonts w:ascii="宋体" w:hAnsi="宋体" w:eastAsia="宋体" w:cs="宋体"/>
          <w:snapToGrid w:val="0"/>
          <w:color w:val="000000"/>
          <w:spacing w:val="-66"/>
          <w:kern w:val="0"/>
          <w:sz w:val="23"/>
          <w:szCs w:val="23"/>
        </w:rPr>
        <w:t xml:space="preserve"> </w:t>
      </w:r>
      <w:r>
        <w:rPr>
          <w:rFonts w:ascii="宋体" w:hAnsi="宋体" w:eastAsia="宋体" w:cs="宋体"/>
          <w:snapToGrid w:val="0"/>
          <w:color w:val="000000"/>
          <w:spacing w:val="1"/>
          <w:kern w:val="0"/>
          <w:sz w:val="23"/>
          <w:szCs w:val="23"/>
        </w:rPr>
        <w:t>乙方将甲方提供的资料交还。</w:t>
      </w:r>
    </w:p>
    <w:p w14:paraId="2CBEDF94">
      <w:pPr>
        <w:keepNext w:val="0"/>
        <w:keepLines w:val="0"/>
        <w:pageBreakBefore w:val="0"/>
        <w:widowControl/>
        <w:kinsoku w:val="0"/>
        <w:wordWrap/>
        <w:overflowPunct/>
        <w:topLinePunct w:val="0"/>
        <w:autoSpaceDE w:val="0"/>
        <w:autoSpaceDN w:val="0"/>
        <w:bidi w:val="0"/>
        <w:adjustRightInd w:val="0"/>
        <w:spacing w:before="219" w:line="580" w:lineRule="exact"/>
        <w:ind w:left="583" w:firstLine="0" w:firstLineChars="0"/>
        <w:jc w:val="left"/>
        <w:textAlignment w:val="baseline"/>
        <w:rPr>
          <w:rFonts w:ascii="宋体" w:hAnsi="宋体" w:eastAsia="宋体" w:cs="宋体"/>
          <w:snapToGrid w:val="0"/>
          <w:color w:val="000000"/>
          <w:kern w:val="0"/>
          <w:sz w:val="23"/>
          <w:szCs w:val="23"/>
        </w:rPr>
      </w:pPr>
      <w:r>
        <w:rPr>
          <w:rFonts w:ascii="宋体" w:hAnsi="宋体" w:eastAsia="宋体" w:cs="宋体"/>
          <w:b/>
          <w:bCs/>
          <w:snapToGrid w:val="0"/>
          <w:color w:val="000000"/>
          <w:spacing w:val="19"/>
          <w:kern w:val="0"/>
          <w:sz w:val="23"/>
          <w:szCs w:val="23"/>
        </w:rPr>
        <w:t>第十</w:t>
      </w:r>
      <w:r>
        <w:rPr>
          <w:rFonts w:hint="eastAsia" w:ascii="宋体" w:hAnsi="宋体" w:eastAsia="宋体" w:cs="宋体"/>
          <w:b/>
          <w:bCs/>
          <w:snapToGrid w:val="0"/>
          <w:color w:val="000000"/>
          <w:spacing w:val="19"/>
          <w:kern w:val="0"/>
          <w:sz w:val="23"/>
          <w:szCs w:val="23"/>
          <w:lang w:val="en-US" w:eastAsia="zh-CN"/>
        </w:rPr>
        <w:t>三</w:t>
      </w:r>
      <w:r>
        <w:rPr>
          <w:rFonts w:ascii="宋体" w:hAnsi="宋体" w:eastAsia="宋体" w:cs="宋体"/>
          <w:b/>
          <w:bCs/>
          <w:snapToGrid w:val="0"/>
          <w:color w:val="000000"/>
          <w:spacing w:val="19"/>
          <w:kern w:val="0"/>
          <w:sz w:val="23"/>
          <w:szCs w:val="23"/>
        </w:rPr>
        <w:t>条</w:t>
      </w:r>
      <w:r>
        <w:rPr>
          <w:rFonts w:hint="eastAsia" w:ascii="宋体" w:hAnsi="宋体" w:eastAsia="宋体" w:cs="宋体"/>
          <w:b/>
          <w:bCs/>
          <w:snapToGrid w:val="0"/>
          <w:color w:val="000000"/>
          <w:spacing w:val="19"/>
          <w:kern w:val="0"/>
          <w:sz w:val="23"/>
          <w:szCs w:val="23"/>
        </w:rPr>
        <w:t xml:space="preserve"> </w:t>
      </w:r>
      <w:r>
        <w:rPr>
          <w:rFonts w:ascii="宋体" w:hAnsi="宋体" w:eastAsia="宋体" w:cs="宋体"/>
          <w:b/>
          <w:bCs/>
          <w:snapToGrid w:val="0"/>
          <w:color w:val="000000"/>
          <w:spacing w:val="19"/>
          <w:kern w:val="0"/>
          <w:sz w:val="23"/>
          <w:szCs w:val="23"/>
        </w:rPr>
        <w:t>争议解决</w:t>
      </w:r>
    </w:p>
    <w:p w14:paraId="1D3E871F">
      <w:pPr>
        <w:widowControl/>
        <w:kinsoku w:val="0"/>
        <w:autoSpaceDE w:val="0"/>
        <w:autoSpaceDN w:val="0"/>
        <w:bidi w:val="0"/>
        <w:adjustRightInd w:val="0"/>
        <w:spacing w:before="206" w:line="580" w:lineRule="exact"/>
        <w:ind w:left="0" w:firstLine="456"/>
        <w:jc w:val="left"/>
        <w:textAlignment w:val="baseline"/>
        <w:rPr>
          <w:rFonts w:hint="default" w:ascii="宋体" w:hAnsi="宋体" w:eastAsia="宋体" w:cs="宋体"/>
          <w:snapToGrid w:val="0"/>
          <w:color w:val="000000"/>
          <w:spacing w:val="-1"/>
          <w:kern w:val="0"/>
          <w:sz w:val="23"/>
          <w:szCs w:val="23"/>
          <w:highlight w:val="none"/>
          <w:lang w:val="en-US" w:eastAsia="zh-Hans"/>
        </w:rPr>
      </w:pPr>
      <w:r>
        <w:rPr>
          <w:rFonts w:hint="default" w:ascii="宋体" w:hAnsi="宋体" w:eastAsia="宋体" w:cs="宋体"/>
          <w:snapToGrid w:val="0"/>
          <w:color w:val="000000"/>
          <w:spacing w:val="-1"/>
          <w:kern w:val="0"/>
          <w:sz w:val="23"/>
          <w:szCs w:val="23"/>
          <w:highlight w:val="none"/>
        </w:rPr>
        <w:t>因本合同引起的一切争议，双方首先应当友好协商解决，协商不成，向甲方住所地有管辖权的人民法院提起诉讼。</w:t>
      </w:r>
      <w:r>
        <w:rPr>
          <w:rFonts w:hint="default" w:ascii="宋体" w:hAnsi="宋体" w:eastAsia="宋体" w:cs="宋体"/>
          <w:snapToGrid w:val="0"/>
          <w:color w:val="000000"/>
          <w:spacing w:val="-1"/>
          <w:kern w:val="0"/>
          <w:sz w:val="23"/>
          <w:szCs w:val="23"/>
          <w:highlight w:val="none"/>
          <w:lang w:val="en-US" w:eastAsia="zh-Hans"/>
        </w:rPr>
        <w:t>届时，违约方须承担守约方为维护合法权利所支出的必要费用，包括但不限于诉讼费、保全费、鉴定费、评估费、执行费、律师费、公告费、交通费、差旅费等追索、实现债权的相关一切费用。</w:t>
      </w:r>
    </w:p>
    <w:p w14:paraId="56B2C17D">
      <w:pPr>
        <w:keepNext w:val="0"/>
        <w:keepLines w:val="0"/>
        <w:pageBreakBefore w:val="0"/>
        <w:widowControl/>
        <w:kinsoku w:val="0"/>
        <w:wordWrap/>
        <w:overflowPunct/>
        <w:topLinePunct w:val="0"/>
        <w:autoSpaceDE w:val="0"/>
        <w:autoSpaceDN w:val="0"/>
        <w:bidi w:val="0"/>
        <w:adjustRightInd w:val="0"/>
        <w:spacing w:before="195" w:line="580" w:lineRule="exact"/>
        <w:ind w:left="593" w:firstLine="0" w:firstLineChars="0"/>
        <w:jc w:val="left"/>
        <w:textAlignment w:val="baseline"/>
        <w:rPr>
          <w:rFonts w:ascii="宋体" w:hAnsi="宋体" w:eastAsia="宋体" w:cs="宋体"/>
          <w:snapToGrid w:val="0"/>
          <w:color w:val="000000"/>
          <w:kern w:val="0"/>
          <w:sz w:val="23"/>
          <w:szCs w:val="23"/>
        </w:rPr>
      </w:pPr>
      <w:r>
        <w:rPr>
          <w:rFonts w:ascii="宋体" w:hAnsi="宋体" w:eastAsia="宋体" w:cs="宋体"/>
          <w:b/>
          <w:bCs/>
          <w:snapToGrid w:val="0"/>
          <w:color w:val="000000"/>
          <w:spacing w:val="6"/>
          <w:kern w:val="0"/>
          <w:sz w:val="23"/>
          <w:szCs w:val="23"/>
        </w:rPr>
        <w:t>第十</w:t>
      </w:r>
      <w:r>
        <w:rPr>
          <w:rFonts w:hint="eastAsia" w:ascii="宋体" w:hAnsi="宋体" w:eastAsia="宋体" w:cs="宋体"/>
          <w:b/>
          <w:bCs/>
          <w:snapToGrid w:val="0"/>
          <w:color w:val="000000"/>
          <w:spacing w:val="6"/>
          <w:kern w:val="0"/>
          <w:sz w:val="23"/>
          <w:szCs w:val="23"/>
          <w:lang w:val="en-US" w:eastAsia="zh-CN"/>
        </w:rPr>
        <w:t>四</w:t>
      </w:r>
      <w:r>
        <w:rPr>
          <w:rFonts w:ascii="宋体" w:hAnsi="宋体" w:eastAsia="宋体" w:cs="宋体"/>
          <w:b/>
          <w:bCs/>
          <w:snapToGrid w:val="0"/>
          <w:color w:val="000000"/>
          <w:spacing w:val="6"/>
          <w:kern w:val="0"/>
          <w:sz w:val="23"/>
          <w:szCs w:val="23"/>
        </w:rPr>
        <w:t>条</w:t>
      </w:r>
      <w:r>
        <w:rPr>
          <w:rFonts w:hint="eastAsia" w:ascii="宋体" w:hAnsi="宋体" w:eastAsia="宋体" w:cs="宋体"/>
          <w:b/>
          <w:bCs/>
          <w:snapToGrid w:val="0"/>
          <w:color w:val="000000"/>
          <w:spacing w:val="6"/>
          <w:kern w:val="0"/>
          <w:sz w:val="23"/>
          <w:szCs w:val="23"/>
        </w:rPr>
        <w:t xml:space="preserve"> </w:t>
      </w:r>
      <w:r>
        <w:rPr>
          <w:rFonts w:ascii="宋体" w:hAnsi="宋体" w:eastAsia="宋体" w:cs="宋体"/>
          <w:b/>
          <w:bCs/>
          <w:snapToGrid w:val="0"/>
          <w:color w:val="000000"/>
          <w:spacing w:val="6"/>
          <w:kern w:val="0"/>
          <w:sz w:val="23"/>
          <w:szCs w:val="23"/>
        </w:rPr>
        <w:t>合同生效</w:t>
      </w:r>
    </w:p>
    <w:p w14:paraId="53402F39">
      <w:pPr>
        <w:keepNext w:val="0"/>
        <w:keepLines w:val="0"/>
        <w:pageBreakBefore w:val="0"/>
        <w:widowControl/>
        <w:kinsoku w:val="0"/>
        <w:wordWrap/>
        <w:overflowPunct/>
        <w:topLinePunct w:val="0"/>
        <w:autoSpaceDE w:val="0"/>
        <w:autoSpaceDN w:val="0"/>
        <w:bidi w:val="0"/>
        <w:adjustRightInd w:val="0"/>
        <w:spacing w:before="218" w:line="580" w:lineRule="exact"/>
        <w:ind w:left="0" w:leftChars="0" w:firstLine="484" w:firstLineChars="200"/>
        <w:jc w:val="left"/>
        <w:textAlignment w:val="baseline"/>
        <w:rPr>
          <w:rFonts w:hint="eastAsia" w:ascii="宋体" w:hAnsi="宋体" w:eastAsia="宋体" w:cs="宋体"/>
          <w:snapToGrid w:val="0"/>
          <w:color w:val="000000"/>
          <w:spacing w:val="6"/>
          <w:kern w:val="0"/>
          <w:sz w:val="23"/>
          <w:szCs w:val="23"/>
        </w:rPr>
      </w:pPr>
      <w:r>
        <w:rPr>
          <w:rFonts w:ascii="宋体" w:hAnsi="宋体" w:eastAsia="宋体" w:cs="宋体"/>
          <w:snapToGrid w:val="0"/>
          <w:color w:val="000000"/>
          <w:spacing w:val="6"/>
          <w:kern w:val="0"/>
          <w:sz w:val="23"/>
          <w:szCs w:val="23"/>
        </w:rPr>
        <w:t>1</w:t>
      </w:r>
      <w:r>
        <w:rPr>
          <w:rFonts w:hint="eastAsia" w:ascii="宋体" w:hAnsi="宋体" w:eastAsia="宋体" w:cs="宋体"/>
          <w:snapToGrid w:val="0"/>
          <w:color w:val="000000"/>
          <w:spacing w:val="6"/>
          <w:kern w:val="0"/>
          <w:sz w:val="23"/>
          <w:szCs w:val="23"/>
          <w:lang w:val="en-US" w:eastAsia="zh-CN"/>
        </w:rPr>
        <w:t>4</w:t>
      </w:r>
      <w:r>
        <w:rPr>
          <w:rFonts w:ascii="宋体" w:hAnsi="宋体" w:eastAsia="宋体" w:cs="宋体"/>
          <w:snapToGrid w:val="0"/>
          <w:color w:val="000000"/>
          <w:spacing w:val="6"/>
          <w:kern w:val="0"/>
          <w:sz w:val="23"/>
          <w:szCs w:val="23"/>
        </w:rPr>
        <w:t>.1合同生效：</w:t>
      </w:r>
      <w:r>
        <w:rPr>
          <w:rFonts w:hint="eastAsia" w:ascii="宋体" w:hAnsi="宋体" w:eastAsia="宋体" w:cs="宋体"/>
          <w:snapToGrid w:val="0"/>
          <w:color w:val="000000"/>
          <w:spacing w:val="6"/>
          <w:kern w:val="0"/>
          <w:sz w:val="23"/>
          <w:szCs w:val="23"/>
        </w:rPr>
        <w:t>本合同经双方法定代表人或其授权代表签署并加盖双方公章或合同专用章之日起生效。</w:t>
      </w:r>
      <w:r>
        <w:rPr>
          <w:rFonts w:hint="eastAsia" w:ascii="宋体" w:hAnsi="宋体" w:eastAsia="宋体" w:cs="宋体"/>
          <w:snapToGrid w:val="0"/>
          <w:color w:val="000000"/>
          <w:spacing w:val="6"/>
          <w:kern w:val="0"/>
          <w:sz w:val="23"/>
          <w:szCs w:val="23"/>
          <w:lang w:val="en-US" w:eastAsia="zh-CN"/>
        </w:rPr>
        <w:t>合同签订日期以双方中最后一方签署并加盖公章或合同专用章的日期为准。</w:t>
      </w:r>
    </w:p>
    <w:p w14:paraId="06CBFEC3">
      <w:pPr>
        <w:keepNext w:val="0"/>
        <w:keepLines w:val="0"/>
        <w:pageBreakBefore w:val="0"/>
        <w:widowControl/>
        <w:kinsoku w:val="0"/>
        <w:wordWrap/>
        <w:overflowPunct/>
        <w:topLinePunct w:val="0"/>
        <w:autoSpaceDE w:val="0"/>
        <w:autoSpaceDN w:val="0"/>
        <w:bidi w:val="0"/>
        <w:adjustRightInd w:val="0"/>
        <w:spacing w:before="218" w:line="580" w:lineRule="exact"/>
        <w:ind w:left="0" w:firstLine="436" w:firstLineChars="20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6"/>
          <w:kern w:val="0"/>
          <w:sz w:val="23"/>
          <w:szCs w:val="23"/>
        </w:rPr>
        <w:t>1</w:t>
      </w:r>
      <w:r>
        <w:rPr>
          <w:rFonts w:hint="eastAsia" w:ascii="宋体" w:hAnsi="宋体" w:eastAsia="宋体" w:cs="宋体"/>
          <w:snapToGrid w:val="0"/>
          <w:color w:val="000000"/>
          <w:spacing w:val="-6"/>
          <w:kern w:val="0"/>
          <w:sz w:val="23"/>
          <w:szCs w:val="23"/>
          <w:lang w:val="en-US" w:eastAsia="zh-CN"/>
        </w:rPr>
        <w:t>4</w:t>
      </w:r>
      <w:r>
        <w:rPr>
          <w:rFonts w:ascii="宋体" w:hAnsi="宋体" w:eastAsia="宋体" w:cs="宋体"/>
          <w:snapToGrid w:val="0"/>
          <w:color w:val="000000"/>
          <w:spacing w:val="-6"/>
          <w:kern w:val="0"/>
          <w:sz w:val="23"/>
          <w:szCs w:val="23"/>
        </w:rPr>
        <w:t>.2本合同</w:t>
      </w:r>
      <w:bookmarkStart w:id="2" w:name="_GoBack"/>
      <w:bookmarkEnd w:id="2"/>
      <w:r>
        <w:rPr>
          <w:rFonts w:ascii="宋体" w:hAnsi="宋体" w:eastAsia="宋体" w:cs="宋体"/>
          <w:snapToGrid w:val="0"/>
          <w:color w:val="000000"/>
          <w:spacing w:val="-6"/>
          <w:kern w:val="0"/>
          <w:sz w:val="23"/>
          <w:szCs w:val="23"/>
        </w:rPr>
        <w:t>一式</w:t>
      </w:r>
      <w:r>
        <w:rPr>
          <w:rFonts w:hint="eastAsia" w:ascii="宋体" w:hAnsi="宋体" w:eastAsia="宋体" w:cs="宋体"/>
          <w:snapToGrid w:val="0"/>
          <w:color w:val="000000"/>
          <w:spacing w:val="-6"/>
          <w:kern w:val="0"/>
          <w:sz w:val="23"/>
          <w:szCs w:val="23"/>
          <w:u w:val="single"/>
          <w:lang w:val="en-US" w:eastAsia="zh-CN"/>
        </w:rPr>
        <w:t>伍</w:t>
      </w:r>
      <w:r>
        <w:rPr>
          <w:rFonts w:ascii="宋体" w:hAnsi="宋体" w:eastAsia="宋体" w:cs="宋体"/>
          <w:snapToGrid w:val="0"/>
          <w:color w:val="000000"/>
          <w:spacing w:val="-6"/>
          <w:kern w:val="0"/>
          <w:sz w:val="23"/>
          <w:szCs w:val="23"/>
        </w:rPr>
        <w:t>份</w:t>
      </w:r>
      <w:r>
        <w:rPr>
          <w:rFonts w:ascii="宋体" w:hAnsi="宋体" w:eastAsia="宋体" w:cs="宋体"/>
          <w:snapToGrid w:val="0"/>
          <w:color w:val="000000"/>
          <w:spacing w:val="-7"/>
          <w:kern w:val="0"/>
          <w:sz w:val="23"/>
          <w:szCs w:val="23"/>
        </w:rPr>
        <w:t>，甲方</w:t>
      </w:r>
      <w:r>
        <w:rPr>
          <w:rFonts w:hint="eastAsia" w:ascii="宋体" w:hAnsi="宋体" w:eastAsia="宋体" w:cs="宋体"/>
          <w:snapToGrid w:val="0"/>
          <w:color w:val="000000"/>
          <w:spacing w:val="-7"/>
          <w:kern w:val="0"/>
          <w:sz w:val="23"/>
          <w:szCs w:val="23"/>
          <w:u w:val="single"/>
          <w:lang w:val="en-US" w:eastAsia="zh-CN"/>
        </w:rPr>
        <w:t>叁</w:t>
      </w:r>
      <w:r>
        <w:rPr>
          <w:rFonts w:ascii="宋体" w:hAnsi="宋体" w:eastAsia="宋体" w:cs="宋体"/>
          <w:snapToGrid w:val="0"/>
          <w:color w:val="000000"/>
          <w:spacing w:val="-7"/>
          <w:kern w:val="0"/>
          <w:sz w:val="23"/>
          <w:szCs w:val="23"/>
        </w:rPr>
        <w:t>份，乙方</w:t>
      </w:r>
      <w:r>
        <w:rPr>
          <w:rFonts w:ascii="宋体" w:hAnsi="宋体" w:eastAsia="宋体" w:cs="宋体"/>
          <w:snapToGrid w:val="0"/>
          <w:color w:val="000000"/>
          <w:spacing w:val="-7"/>
          <w:kern w:val="0"/>
          <w:sz w:val="23"/>
          <w:szCs w:val="23"/>
          <w:u w:val="single"/>
        </w:rPr>
        <w:t>贰</w:t>
      </w:r>
      <w:r>
        <w:rPr>
          <w:rFonts w:ascii="宋体" w:hAnsi="宋体" w:eastAsia="宋体" w:cs="宋体"/>
          <w:snapToGrid w:val="0"/>
          <w:color w:val="000000"/>
          <w:spacing w:val="-7"/>
          <w:kern w:val="0"/>
          <w:sz w:val="23"/>
          <w:szCs w:val="23"/>
        </w:rPr>
        <w:t>份</w:t>
      </w:r>
      <w:r>
        <w:rPr>
          <w:rFonts w:hint="eastAsia" w:ascii="宋体" w:hAnsi="宋体" w:eastAsia="宋体" w:cs="宋体"/>
          <w:snapToGrid w:val="0"/>
          <w:color w:val="000000"/>
          <w:spacing w:val="-7"/>
          <w:kern w:val="0"/>
          <w:sz w:val="23"/>
          <w:szCs w:val="23"/>
          <w:lang w:eastAsia="zh-CN"/>
        </w:rPr>
        <w:t>，</w:t>
      </w:r>
      <w:r>
        <w:rPr>
          <w:rFonts w:hint="eastAsia" w:ascii="宋体" w:hAnsi="宋体" w:eastAsia="宋体" w:cs="宋体"/>
          <w:snapToGrid w:val="0"/>
          <w:color w:val="000000"/>
          <w:spacing w:val="-7"/>
          <w:kern w:val="0"/>
          <w:sz w:val="23"/>
          <w:szCs w:val="23"/>
          <w:lang w:val="en-US" w:eastAsia="zh-CN"/>
        </w:rPr>
        <w:t>具有同等法律效力</w:t>
      </w:r>
      <w:r>
        <w:rPr>
          <w:rFonts w:ascii="宋体" w:hAnsi="宋体" w:eastAsia="宋体" w:cs="宋体"/>
          <w:snapToGrid w:val="0"/>
          <w:color w:val="000000"/>
          <w:spacing w:val="-7"/>
          <w:kern w:val="0"/>
          <w:sz w:val="23"/>
          <w:szCs w:val="23"/>
        </w:rPr>
        <w:t>。</w:t>
      </w:r>
    </w:p>
    <w:p w14:paraId="520C25B3">
      <w:pPr>
        <w:keepNext w:val="0"/>
        <w:keepLines w:val="0"/>
        <w:pageBreakBefore w:val="0"/>
        <w:widowControl/>
        <w:kinsoku w:val="0"/>
        <w:wordWrap/>
        <w:overflowPunct/>
        <w:topLinePunct w:val="0"/>
        <w:autoSpaceDE w:val="0"/>
        <w:autoSpaceDN w:val="0"/>
        <w:bidi w:val="0"/>
        <w:adjustRightInd w:val="0"/>
        <w:spacing w:before="207" w:line="580" w:lineRule="exact"/>
        <w:ind w:left="0" w:firstLine="508" w:firstLineChars="20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2"/>
          <w:kern w:val="0"/>
          <w:position w:val="0"/>
          <w:sz w:val="23"/>
          <w:szCs w:val="23"/>
        </w:rPr>
        <w:t>1</w:t>
      </w:r>
      <w:r>
        <w:rPr>
          <w:rFonts w:hint="eastAsia" w:ascii="宋体" w:hAnsi="宋体" w:eastAsia="宋体" w:cs="宋体"/>
          <w:snapToGrid w:val="0"/>
          <w:color w:val="000000"/>
          <w:spacing w:val="12"/>
          <w:kern w:val="0"/>
          <w:position w:val="0"/>
          <w:sz w:val="23"/>
          <w:szCs w:val="23"/>
          <w:lang w:val="en-US" w:eastAsia="zh-CN"/>
        </w:rPr>
        <w:t>4</w:t>
      </w:r>
      <w:r>
        <w:rPr>
          <w:rFonts w:ascii="宋体" w:hAnsi="宋体" w:eastAsia="宋体" w:cs="宋体"/>
          <w:snapToGrid w:val="0"/>
          <w:color w:val="000000"/>
          <w:spacing w:val="12"/>
          <w:kern w:val="0"/>
          <w:position w:val="0"/>
          <w:sz w:val="23"/>
          <w:szCs w:val="23"/>
        </w:rPr>
        <w:t>.</w:t>
      </w:r>
      <w:r>
        <w:rPr>
          <w:rFonts w:hint="eastAsia" w:ascii="宋体" w:hAnsi="宋体" w:eastAsia="宋体" w:cs="宋体"/>
          <w:snapToGrid w:val="0"/>
          <w:color w:val="000000"/>
          <w:spacing w:val="12"/>
          <w:kern w:val="0"/>
          <w:position w:val="0"/>
          <w:sz w:val="23"/>
          <w:szCs w:val="23"/>
          <w:lang w:val="en-US" w:eastAsia="zh-CN"/>
        </w:rPr>
        <w:t>3</w:t>
      </w:r>
      <w:r>
        <w:rPr>
          <w:rFonts w:ascii="宋体" w:hAnsi="宋体" w:eastAsia="宋体" w:cs="宋体"/>
          <w:snapToGrid w:val="0"/>
          <w:color w:val="000000"/>
          <w:spacing w:val="12"/>
          <w:kern w:val="0"/>
          <w:position w:val="0"/>
          <w:sz w:val="23"/>
          <w:szCs w:val="23"/>
        </w:rPr>
        <w:t>未尽事宜，经双方协商一致，签订补充协议，补充协议与本合同具有</w:t>
      </w:r>
      <w:r>
        <w:rPr>
          <w:rFonts w:ascii="宋体" w:hAnsi="宋体" w:eastAsia="宋体" w:cs="宋体"/>
          <w:snapToGrid w:val="0"/>
          <w:color w:val="000000"/>
          <w:spacing w:val="-1"/>
          <w:kern w:val="0"/>
          <w:sz w:val="23"/>
          <w:szCs w:val="23"/>
        </w:rPr>
        <w:t>同等效力。</w:t>
      </w:r>
    </w:p>
    <w:p w14:paraId="6442C6B7">
      <w:pPr>
        <w:keepNext w:val="0"/>
        <w:keepLines w:val="0"/>
        <w:pageBreakBefore w:val="0"/>
        <w:widowControl/>
        <w:kinsoku w:val="0"/>
        <w:wordWrap/>
        <w:overflowPunct/>
        <w:topLinePunct w:val="0"/>
        <w:autoSpaceDE w:val="0"/>
        <w:autoSpaceDN w:val="0"/>
        <w:bidi w:val="0"/>
        <w:adjustRightInd w:val="0"/>
        <w:spacing w:line="240" w:lineRule="auto"/>
        <w:ind w:firstLine="0" w:firstLineChars="0"/>
        <w:jc w:val="left"/>
        <w:textAlignment w:val="baseline"/>
        <w:rPr>
          <w:rFonts w:ascii="Arial" w:hAnsi="Arial" w:eastAsia="Arial" w:cs="Arial"/>
          <w:snapToGrid w:val="0"/>
          <w:color w:val="000000"/>
          <w:kern w:val="0"/>
          <w:sz w:val="21"/>
          <w:szCs w:val="21"/>
        </w:rPr>
      </w:pPr>
    </w:p>
    <w:p w14:paraId="6A743DAC">
      <w:pPr>
        <w:widowControl/>
        <w:kinsoku w:val="0"/>
        <w:autoSpaceDE w:val="0"/>
        <w:autoSpaceDN w:val="0"/>
        <w:adjustRightInd w:val="0"/>
        <w:spacing w:line="240" w:lineRule="auto"/>
        <w:ind w:firstLine="0" w:firstLineChars="0"/>
        <w:jc w:val="left"/>
        <w:textAlignment w:val="baseline"/>
        <w:rPr>
          <w:rFonts w:ascii="Arial" w:hAnsi="Arial" w:eastAsia="Arial" w:cs="Arial"/>
          <w:snapToGrid w:val="0"/>
          <w:color w:val="000000"/>
          <w:kern w:val="0"/>
          <w:sz w:val="21"/>
          <w:szCs w:val="21"/>
        </w:rPr>
      </w:pPr>
      <w:r>
        <w:rPr>
          <w:rFonts w:ascii="Arial" w:hAnsi="Arial" w:eastAsia="Arial" w:cs="Arial"/>
          <w:snapToGrid w:val="0"/>
          <w:color w:val="000000"/>
          <w:kern w:val="0"/>
          <w:sz w:val="21"/>
          <w:szCs w:val="21"/>
        </w:rPr>
        <w:br w:type="page"/>
      </w:r>
    </w:p>
    <w:p w14:paraId="037F7683">
      <w:pPr>
        <w:keepNext w:val="0"/>
        <w:keepLines w:val="0"/>
        <w:pageBreakBefore w:val="0"/>
        <w:widowControl/>
        <w:kinsoku w:val="0"/>
        <w:wordWrap/>
        <w:overflowPunct/>
        <w:topLinePunct w:val="0"/>
        <w:autoSpaceDE w:val="0"/>
        <w:autoSpaceDN w:val="0"/>
        <w:bidi w:val="0"/>
        <w:adjustRightInd w:val="0"/>
        <w:spacing w:line="240" w:lineRule="auto"/>
        <w:ind w:firstLine="0" w:firstLineChars="0"/>
        <w:jc w:val="left"/>
        <w:textAlignment w:val="baseline"/>
        <w:rPr>
          <w:rFonts w:ascii="Arial" w:hAnsi="Arial" w:eastAsia="Arial" w:cs="Arial"/>
          <w:snapToGrid w:val="0"/>
          <w:color w:val="000000"/>
          <w:kern w:val="0"/>
          <w:sz w:val="21"/>
          <w:szCs w:val="21"/>
        </w:rPr>
      </w:pPr>
    </w:p>
    <w:p w14:paraId="0E10176C">
      <w:pPr>
        <w:keepNext w:val="0"/>
        <w:keepLines w:val="0"/>
        <w:pageBreakBefore w:val="0"/>
        <w:widowControl/>
        <w:kinsoku w:val="0"/>
        <w:wordWrap/>
        <w:overflowPunct/>
        <w:topLinePunct w:val="0"/>
        <w:autoSpaceDE w:val="0"/>
        <w:autoSpaceDN w:val="0"/>
        <w:bidi w:val="0"/>
        <w:adjustRightInd w:val="0"/>
        <w:spacing w:before="75" w:line="240" w:lineRule="auto"/>
        <w:ind w:left="119" w:firstLine="0" w:firstLineChars="0"/>
        <w:jc w:val="left"/>
        <w:textAlignment w:val="baseline"/>
        <w:rPr>
          <w:rFonts w:ascii="宋体" w:hAnsi="宋体" w:eastAsia="宋体" w:cs="宋体"/>
          <w:snapToGrid w:val="0"/>
          <w:color w:val="000000"/>
          <w:kern w:val="0"/>
          <w:sz w:val="23"/>
          <w:szCs w:val="23"/>
          <w:lang w:val="en-US" w:eastAsia="zh-CN"/>
        </w:rPr>
      </w:pPr>
      <w:r>
        <w:rPr>
          <w:rFonts w:ascii="宋体" w:hAnsi="宋体" w:eastAsia="宋体" w:cs="宋体"/>
          <w:snapToGrid w:val="0"/>
          <w:color w:val="000000"/>
          <w:spacing w:val="10"/>
          <w:kern w:val="0"/>
          <w:sz w:val="23"/>
          <w:szCs w:val="23"/>
        </w:rPr>
        <w:t>(以下为签章页)</w:t>
      </w:r>
    </w:p>
    <w:tbl>
      <w:tblPr>
        <w:tblStyle w:val="12"/>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3"/>
        <w:gridCol w:w="4736"/>
      </w:tblGrid>
      <w:tr w14:paraId="63F0E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4423" w:type="dxa"/>
            <w:noWrap/>
            <w:vAlign w:val="center"/>
          </w:tcPr>
          <w:p w14:paraId="790F6751">
            <w:pPr>
              <w:spacing w:line="580" w:lineRule="exact"/>
              <w:ind w:left="0" w:leftChars="0" w:right="-710" w:rightChars="-296" w:firstLine="0" w:firstLineChars="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甲方（盖章）： </w:t>
            </w:r>
          </w:p>
        </w:tc>
        <w:tc>
          <w:tcPr>
            <w:tcW w:w="4736" w:type="dxa"/>
            <w:noWrap/>
            <w:vAlign w:val="center"/>
          </w:tcPr>
          <w:p w14:paraId="71470D11">
            <w:pPr>
              <w:spacing w:line="580" w:lineRule="exact"/>
              <w:ind w:left="0" w:leftChars="0" w:right="-710" w:rightChars="-296" w:firstLine="0" w:firstLineChars="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乙方（盖章）：</w:t>
            </w:r>
          </w:p>
        </w:tc>
      </w:tr>
      <w:tr w14:paraId="42F7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4423" w:type="dxa"/>
            <w:noWrap/>
            <w:vAlign w:val="center"/>
          </w:tcPr>
          <w:p w14:paraId="012409C5">
            <w:pPr>
              <w:spacing w:line="580" w:lineRule="exact"/>
              <w:ind w:left="0" w:leftChars="0" w:right="-710" w:rightChars="-296" w:firstLine="0" w:firstLineChars="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地址：四川省眉山市仁寿县视</w:t>
            </w:r>
          </w:p>
          <w:p w14:paraId="68A760F4">
            <w:pPr>
              <w:spacing w:line="580" w:lineRule="exact"/>
              <w:ind w:left="0" w:leftChars="0" w:right="-710" w:rightChars="-296" w:firstLine="0" w:firstLineChars="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高镇中建大道1号</w:t>
            </w:r>
          </w:p>
        </w:tc>
        <w:tc>
          <w:tcPr>
            <w:tcW w:w="4736" w:type="dxa"/>
            <w:noWrap/>
            <w:vAlign w:val="center"/>
          </w:tcPr>
          <w:p w14:paraId="0BB14D5C">
            <w:pPr>
              <w:spacing w:line="580" w:lineRule="exact"/>
              <w:ind w:left="0" w:leftChars="0" w:right="-710" w:rightChars="-296" w:firstLine="0" w:firstLineChars="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地址：</w:t>
            </w:r>
          </w:p>
        </w:tc>
      </w:tr>
      <w:tr w14:paraId="5014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423" w:type="dxa"/>
            <w:noWrap/>
            <w:vAlign w:val="center"/>
          </w:tcPr>
          <w:p w14:paraId="36984C7D">
            <w:pPr>
              <w:spacing w:line="580" w:lineRule="exact"/>
              <w:ind w:left="0" w:leftChars="0" w:right="-710" w:rightChars="-296" w:firstLine="0" w:firstLineChars="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法定代表人（签章）：</w:t>
            </w:r>
          </w:p>
        </w:tc>
        <w:tc>
          <w:tcPr>
            <w:tcW w:w="4736" w:type="dxa"/>
            <w:noWrap/>
            <w:vAlign w:val="center"/>
          </w:tcPr>
          <w:p w14:paraId="49D0415F">
            <w:pPr>
              <w:spacing w:line="580" w:lineRule="exact"/>
              <w:ind w:left="0" w:leftChars="0" w:right="-710" w:rightChars="-296" w:firstLine="0" w:firstLineChars="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法定代表人（签章）：</w:t>
            </w:r>
          </w:p>
        </w:tc>
      </w:tr>
      <w:tr w14:paraId="2CDDE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4423" w:type="dxa"/>
            <w:noWrap/>
            <w:vAlign w:val="center"/>
          </w:tcPr>
          <w:p w14:paraId="46A77813">
            <w:pPr>
              <w:spacing w:line="580" w:lineRule="exact"/>
              <w:ind w:left="0" w:leftChars="0" w:right="-710" w:rightChars="-296" w:firstLine="0" w:firstLineChars="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委托代理人（签章）：</w:t>
            </w:r>
          </w:p>
        </w:tc>
        <w:tc>
          <w:tcPr>
            <w:tcW w:w="4736" w:type="dxa"/>
            <w:noWrap/>
            <w:vAlign w:val="center"/>
          </w:tcPr>
          <w:p w14:paraId="3B127952">
            <w:pPr>
              <w:spacing w:line="580" w:lineRule="exact"/>
              <w:ind w:left="0" w:leftChars="0" w:right="-710" w:rightChars="-296" w:firstLine="0" w:firstLineChars="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委托代理人（签章）：</w:t>
            </w:r>
          </w:p>
        </w:tc>
      </w:tr>
      <w:tr w14:paraId="244C1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4423" w:type="dxa"/>
            <w:noWrap/>
            <w:vAlign w:val="center"/>
          </w:tcPr>
          <w:p w14:paraId="48F03637">
            <w:pPr>
              <w:spacing w:line="580" w:lineRule="exact"/>
              <w:ind w:left="0" w:leftChars="0" w:right="-710" w:rightChars="-296" w:firstLine="0" w:firstLineChars="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签署日期：</w:t>
            </w:r>
          </w:p>
        </w:tc>
        <w:tc>
          <w:tcPr>
            <w:tcW w:w="4736" w:type="dxa"/>
            <w:noWrap/>
            <w:vAlign w:val="center"/>
          </w:tcPr>
          <w:p w14:paraId="53823503">
            <w:pPr>
              <w:spacing w:line="580" w:lineRule="exact"/>
              <w:ind w:left="0" w:leftChars="0" w:right="-710" w:rightChars="-296" w:firstLine="0" w:firstLineChars="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签署日期：</w:t>
            </w:r>
          </w:p>
        </w:tc>
      </w:tr>
      <w:tr w14:paraId="2026D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4423" w:type="dxa"/>
            <w:noWrap/>
            <w:vAlign w:val="center"/>
          </w:tcPr>
          <w:p w14:paraId="563D9C3E">
            <w:pPr>
              <w:spacing w:line="580" w:lineRule="exact"/>
              <w:ind w:left="0" w:leftChars="0" w:right="-710" w:rightChars="-296" w:firstLine="0" w:firstLineChars="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联系人：</w:t>
            </w:r>
          </w:p>
        </w:tc>
        <w:tc>
          <w:tcPr>
            <w:tcW w:w="4736" w:type="dxa"/>
            <w:noWrap/>
            <w:vAlign w:val="center"/>
          </w:tcPr>
          <w:p w14:paraId="0E595E5F">
            <w:pPr>
              <w:spacing w:line="580" w:lineRule="exact"/>
              <w:ind w:left="0" w:leftChars="0" w:right="-710" w:rightChars="-296" w:firstLine="0" w:firstLineChars="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联系人：</w:t>
            </w:r>
          </w:p>
        </w:tc>
      </w:tr>
      <w:tr w14:paraId="63CFC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423" w:type="dxa"/>
            <w:noWrap/>
            <w:vAlign w:val="center"/>
          </w:tcPr>
          <w:p w14:paraId="6F38FC1F">
            <w:pPr>
              <w:spacing w:line="580" w:lineRule="exact"/>
              <w:ind w:left="0" w:leftChars="0" w:right="-710" w:rightChars="-296" w:firstLine="0" w:firstLineChars="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电话（座机）：028-36066452</w:t>
            </w:r>
          </w:p>
        </w:tc>
        <w:tc>
          <w:tcPr>
            <w:tcW w:w="4736" w:type="dxa"/>
            <w:noWrap/>
            <w:vAlign w:val="center"/>
          </w:tcPr>
          <w:p w14:paraId="70243E3D">
            <w:pPr>
              <w:spacing w:line="580" w:lineRule="exact"/>
              <w:ind w:left="0" w:leftChars="0" w:right="-710" w:rightChars="-296" w:firstLine="0" w:firstLineChars="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电话（座机）：</w:t>
            </w:r>
          </w:p>
        </w:tc>
      </w:tr>
      <w:tr w14:paraId="1D988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4423" w:type="dxa"/>
            <w:noWrap/>
            <w:vAlign w:val="center"/>
          </w:tcPr>
          <w:p w14:paraId="3F9EF230">
            <w:pPr>
              <w:spacing w:line="580" w:lineRule="exact"/>
              <w:ind w:left="0" w:leftChars="0" w:right="-710" w:rightChars="-296" w:firstLine="0" w:firstLineChars="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开户银行：中国工商银行股份</w:t>
            </w:r>
          </w:p>
          <w:p w14:paraId="6E542765">
            <w:pPr>
              <w:spacing w:line="580" w:lineRule="exact"/>
              <w:ind w:left="0" w:leftChars="0" w:right="-710" w:rightChars="-296" w:firstLine="0" w:firstLineChars="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有限公司仁寿黑龙滩支行</w:t>
            </w:r>
          </w:p>
        </w:tc>
        <w:tc>
          <w:tcPr>
            <w:tcW w:w="4736" w:type="dxa"/>
            <w:noWrap/>
            <w:vAlign w:val="center"/>
          </w:tcPr>
          <w:p w14:paraId="1CB986A5">
            <w:pPr>
              <w:spacing w:line="580" w:lineRule="exact"/>
              <w:ind w:left="0" w:leftChars="0" w:right="-710" w:rightChars="-296" w:firstLine="0" w:firstLineChars="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开户银行：</w:t>
            </w:r>
          </w:p>
        </w:tc>
      </w:tr>
      <w:tr w14:paraId="504CE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4423" w:type="dxa"/>
            <w:noWrap/>
            <w:vAlign w:val="center"/>
          </w:tcPr>
          <w:p w14:paraId="20B12384">
            <w:pPr>
              <w:spacing w:line="580" w:lineRule="exact"/>
              <w:ind w:left="0" w:leftChars="0" w:right="-710" w:rightChars="-296" w:firstLine="0" w:firstLineChars="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户名：眉山环天农业科技有限</w:t>
            </w:r>
          </w:p>
          <w:p w14:paraId="00362553">
            <w:pPr>
              <w:spacing w:line="580" w:lineRule="exact"/>
              <w:ind w:left="0" w:leftChars="0" w:right="-710" w:rightChars="-296" w:firstLine="0" w:firstLineChars="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公司</w:t>
            </w:r>
          </w:p>
        </w:tc>
        <w:tc>
          <w:tcPr>
            <w:tcW w:w="4736" w:type="dxa"/>
            <w:noWrap/>
            <w:vAlign w:val="center"/>
          </w:tcPr>
          <w:p w14:paraId="4A719D76">
            <w:pPr>
              <w:spacing w:line="580" w:lineRule="exact"/>
              <w:ind w:left="0" w:leftChars="0" w:right="-710" w:rightChars="-296" w:firstLine="0" w:firstLineChars="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户名： </w:t>
            </w:r>
          </w:p>
        </w:tc>
      </w:tr>
      <w:tr w14:paraId="7E6DB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423" w:type="dxa"/>
            <w:noWrap/>
            <w:vAlign w:val="center"/>
          </w:tcPr>
          <w:p w14:paraId="78E637F5">
            <w:pPr>
              <w:spacing w:line="580" w:lineRule="exact"/>
              <w:ind w:left="0" w:leftChars="0" w:right="-710" w:rightChars="-296" w:firstLine="0" w:firstLineChars="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开户行行号：</w:t>
            </w:r>
          </w:p>
        </w:tc>
        <w:tc>
          <w:tcPr>
            <w:tcW w:w="4736" w:type="dxa"/>
            <w:noWrap/>
            <w:vAlign w:val="center"/>
          </w:tcPr>
          <w:p w14:paraId="10DAC1EA">
            <w:pPr>
              <w:spacing w:line="580" w:lineRule="exact"/>
              <w:ind w:left="0" w:leftChars="0" w:right="-710" w:rightChars="-296" w:firstLine="0" w:firstLineChars="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开户行行号：</w:t>
            </w:r>
          </w:p>
        </w:tc>
      </w:tr>
      <w:tr w14:paraId="22AA6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4423" w:type="dxa"/>
            <w:noWrap/>
            <w:vAlign w:val="center"/>
          </w:tcPr>
          <w:p w14:paraId="2ACCA821">
            <w:pPr>
              <w:spacing w:line="580" w:lineRule="exact"/>
              <w:ind w:left="0" w:leftChars="0" w:right="-710" w:rightChars="-296" w:firstLine="0" w:firstLineChars="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账号：2313013009100018032</w:t>
            </w:r>
          </w:p>
        </w:tc>
        <w:tc>
          <w:tcPr>
            <w:tcW w:w="4736" w:type="dxa"/>
            <w:noWrap/>
            <w:vAlign w:val="center"/>
          </w:tcPr>
          <w:p w14:paraId="11494BC7">
            <w:pPr>
              <w:spacing w:line="580" w:lineRule="exact"/>
              <w:ind w:left="0" w:leftChars="0" w:right="-710" w:rightChars="-296" w:firstLine="0" w:firstLineChars="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账号：</w:t>
            </w:r>
          </w:p>
          <w:p w14:paraId="74262107">
            <w:pPr>
              <w:spacing w:line="580" w:lineRule="exact"/>
              <w:ind w:left="0" w:leftChars="0" w:right="-710" w:rightChars="-296" w:firstLine="0" w:firstLineChars="0"/>
              <w:jc w:val="left"/>
              <w:rPr>
                <w:rFonts w:ascii="仿宋_GB2312" w:hAnsi="仿宋_GB2312" w:eastAsia="仿宋_GB2312" w:cs="仿宋_GB2312"/>
                <w:bCs/>
                <w:sz w:val="32"/>
                <w:szCs w:val="32"/>
              </w:rPr>
            </w:pPr>
          </w:p>
        </w:tc>
      </w:tr>
      <w:tr w14:paraId="58B99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423" w:type="dxa"/>
            <w:noWrap/>
            <w:vAlign w:val="center"/>
          </w:tcPr>
          <w:p w14:paraId="155EDAAF">
            <w:pPr>
              <w:spacing w:line="580" w:lineRule="exact"/>
              <w:ind w:left="0" w:leftChars="0" w:right="-710" w:rightChars="-296" w:firstLine="0" w:firstLineChars="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邮政编码：</w:t>
            </w:r>
          </w:p>
        </w:tc>
        <w:tc>
          <w:tcPr>
            <w:tcW w:w="4736" w:type="dxa"/>
            <w:noWrap/>
            <w:vAlign w:val="center"/>
          </w:tcPr>
          <w:p w14:paraId="416C98CB">
            <w:pPr>
              <w:spacing w:line="580" w:lineRule="exact"/>
              <w:ind w:left="0" w:leftChars="0" w:right="-710" w:rightChars="-296" w:firstLine="0" w:firstLineChars="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邮政编码：</w:t>
            </w:r>
          </w:p>
        </w:tc>
      </w:tr>
      <w:tr w14:paraId="6A7A3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4423" w:type="dxa"/>
            <w:noWrap/>
            <w:vAlign w:val="center"/>
          </w:tcPr>
          <w:p w14:paraId="0C90A91C">
            <w:pPr>
              <w:spacing w:line="580" w:lineRule="exact"/>
              <w:ind w:left="0" w:leftChars="0" w:right="-710" w:rightChars="-296" w:firstLine="0" w:firstLineChars="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统一社会信用代码：91511400MA65FXM71N</w:t>
            </w:r>
          </w:p>
        </w:tc>
        <w:tc>
          <w:tcPr>
            <w:tcW w:w="4736" w:type="dxa"/>
            <w:noWrap/>
            <w:vAlign w:val="center"/>
          </w:tcPr>
          <w:p w14:paraId="2D314CC2">
            <w:pPr>
              <w:spacing w:line="580" w:lineRule="exact"/>
              <w:ind w:left="0" w:leftChars="0" w:right="-710" w:rightChars="-296" w:firstLine="0" w:firstLineChars="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统一社会信用代码：</w:t>
            </w:r>
          </w:p>
        </w:tc>
      </w:tr>
    </w:tbl>
    <w:p w14:paraId="1E494794">
      <w:pPr>
        <w:rPr>
          <w:rFonts w:hint="default"/>
          <w:lang w:val="en-US" w:eastAsia="zh-CN"/>
        </w:rPr>
      </w:pPr>
    </w:p>
    <w:sectPr>
      <w:headerReference r:id="rId9" w:type="first"/>
      <w:footerReference r:id="rId12" w:type="first"/>
      <w:headerReference r:id="rId7" w:type="default"/>
      <w:footerReference r:id="rId10" w:type="default"/>
      <w:headerReference r:id="rId8" w:type="even"/>
      <w:footerReference r:id="rId11" w:type="even"/>
      <w:pgSz w:w="11906" w:h="16838"/>
      <w:pgMar w:top="1440" w:right="1080" w:bottom="1440" w:left="1080" w:header="851" w:footer="992" w:gutter="0"/>
      <w:pgNumType w:fmt="decimal"/>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D0D6E">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D65F54">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D65F54">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62655">
    <w:pPr>
      <w:tabs>
        <w:tab w:val="center" w:pos="4153"/>
        <w:tab w:val="right" w:pos="8306"/>
      </w:tabs>
      <w:ind w:firstLine="480"/>
      <w:rPr>
        <w:rFonts w:hint="eastAsia" w:eastAsia="仿宋"/>
        <w:lang w:eastAsia="zh-CN"/>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2F76B4">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72F76B4">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0629A">
    <w:pPr>
      <w:tabs>
        <w:tab w:val="center" w:pos="4153"/>
        <w:tab w:val="right" w:pos="8306"/>
      </w:tabs>
      <w:ind w:firstLine="480"/>
      <w:rPr>
        <w:rFonts w:hint="eastAsia" w:eastAsia="仿宋"/>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48626">
    <w:pPr>
      <w:tabs>
        <w:tab w:val="center" w:pos="4153"/>
        <w:tab w:val="right" w:pos="8306"/>
      </w:tabs>
      <w:ind w:firstLine="480"/>
      <w:rPr>
        <w:rFonts w:hint="eastAsia" w:eastAsia="仿宋"/>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64" w:lineRule="auto"/>
        <w:ind w:firstLine="480"/>
      </w:pPr>
      <w:r>
        <w:separator/>
      </w:r>
    </w:p>
  </w:footnote>
  <w:footnote w:type="continuationSeparator" w:id="1">
    <w:p>
      <w:pPr>
        <w:spacing w:line="264"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BB81E">
    <w:pPr>
      <w:widowControl/>
      <w:kinsoku w:val="0"/>
      <w:autoSpaceDE w:val="0"/>
      <w:autoSpaceDN w:val="0"/>
      <w:adjustRightInd w:val="0"/>
      <w:spacing w:line="20" w:lineRule="exact"/>
      <w:ind w:firstLine="0" w:firstLineChars="0"/>
      <w:jc w:val="left"/>
      <w:textAlignment w:val="baseline"/>
      <w:rPr>
        <w:rFonts w:ascii="Arial" w:hAnsi="Arial" w:eastAsia="Arial" w:cs="Arial"/>
        <w:snapToGrid w:val="0"/>
        <w:color w:val="000000"/>
        <w:kern w:val="0"/>
        <w:sz w:val="2"/>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0B83E">
    <w:pPr>
      <w:ind w:left="480" w:firstLine="0" w:firstLineChars="0"/>
      <w:rPr>
        <w:rFonts w:hint="eastAsia" w:eastAsia="仿宋"/>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8C4FD">
    <w:pPr>
      <w:tabs>
        <w:tab w:val="center" w:pos="4153"/>
        <w:tab w:val="right" w:pos="8306"/>
      </w:tabs>
      <w:ind w:firstLine="480"/>
      <w:rPr>
        <w:rFonts w:hint="eastAsia" w:eastAsia="仿宋"/>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733E8">
    <w:pPr>
      <w:tabs>
        <w:tab w:val="center" w:pos="4153"/>
        <w:tab w:val="right" w:pos="8306"/>
      </w:tabs>
      <w:ind w:firstLine="480"/>
      <w:rPr>
        <w:rFonts w:hint="eastAsia" w:eastAsia="仿宋"/>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76637933"/>
    <w:rsid w:val="00491E43"/>
    <w:rsid w:val="004D710D"/>
    <w:rsid w:val="006C2841"/>
    <w:rsid w:val="00740297"/>
    <w:rsid w:val="007A52BF"/>
    <w:rsid w:val="008F1513"/>
    <w:rsid w:val="009722EE"/>
    <w:rsid w:val="00B541E2"/>
    <w:rsid w:val="00BC2099"/>
    <w:rsid w:val="00EB698B"/>
    <w:rsid w:val="015C4E4C"/>
    <w:rsid w:val="02FD12C6"/>
    <w:rsid w:val="04610B65"/>
    <w:rsid w:val="04614013"/>
    <w:rsid w:val="04AC38A4"/>
    <w:rsid w:val="063216E1"/>
    <w:rsid w:val="08A13C26"/>
    <w:rsid w:val="08CA5174"/>
    <w:rsid w:val="09ED39D6"/>
    <w:rsid w:val="09EF5447"/>
    <w:rsid w:val="0A924670"/>
    <w:rsid w:val="0B584344"/>
    <w:rsid w:val="0B9B14E3"/>
    <w:rsid w:val="0C580BFC"/>
    <w:rsid w:val="0C5C0C6A"/>
    <w:rsid w:val="0C681CD3"/>
    <w:rsid w:val="0D203049"/>
    <w:rsid w:val="0DF20370"/>
    <w:rsid w:val="0ED31741"/>
    <w:rsid w:val="0EDD34DE"/>
    <w:rsid w:val="0EE05596"/>
    <w:rsid w:val="0F3F316D"/>
    <w:rsid w:val="0F8E3DE8"/>
    <w:rsid w:val="0FCF14F7"/>
    <w:rsid w:val="10F3129D"/>
    <w:rsid w:val="10F5607E"/>
    <w:rsid w:val="113F620A"/>
    <w:rsid w:val="11483B42"/>
    <w:rsid w:val="119F2CCD"/>
    <w:rsid w:val="11FF551A"/>
    <w:rsid w:val="13E1581F"/>
    <w:rsid w:val="14EF7885"/>
    <w:rsid w:val="1693303C"/>
    <w:rsid w:val="176D1177"/>
    <w:rsid w:val="18BE612E"/>
    <w:rsid w:val="18CB6EBF"/>
    <w:rsid w:val="18FF4051"/>
    <w:rsid w:val="19412DDD"/>
    <w:rsid w:val="195D35A6"/>
    <w:rsid w:val="19D03D48"/>
    <w:rsid w:val="1A2D43BF"/>
    <w:rsid w:val="1B4A4F0A"/>
    <w:rsid w:val="1CB67927"/>
    <w:rsid w:val="1D271DC8"/>
    <w:rsid w:val="1D316BB3"/>
    <w:rsid w:val="1D6C348C"/>
    <w:rsid w:val="1E4571F5"/>
    <w:rsid w:val="1E6E1383"/>
    <w:rsid w:val="1EB53B30"/>
    <w:rsid w:val="1ECA0DD0"/>
    <w:rsid w:val="1F9A40BE"/>
    <w:rsid w:val="1FA228EE"/>
    <w:rsid w:val="1FC009DE"/>
    <w:rsid w:val="20D310CB"/>
    <w:rsid w:val="2112552E"/>
    <w:rsid w:val="211D1F3B"/>
    <w:rsid w:val="21C32301"/>
    <w:rsid w:val="21ED1206"/>
    <w:rsid w:val="244514B2"/>
    <w:rsid w:val="24864BBA"/>
    <w:rsid w:val="25021151"/>
    <w:rsid w:val="252124C5"/>
    <w:rsid w:val="25B811EE"/>
    <w:rsid w:val="25CB3C39"/>
    <w:rsid w:val="26054D6D"/>
    <w:rsid w:val="26E15B99"/>
    <w:rsid w:val="277E4995"/>
    <w:rsid w:val="27EF4E0D"/>
    <w:rsid w:val="28E2682A"/>
    <w:rsid w:val="291470F2"/>
    <w:rsid w:val="2952512A"/>
    <w:rsid w:val="29724F2F"/>
    <w:rsid w:val="2A0A5852"/>
    <w:rsid w:val="2A1159E5"/>
    <w:rsid w:val="2A5969E5"/>
    <w:rsid w:val="2B5A5027"/>
    <w:rsid w:val="2B6E4F01"/>
    <w:rsid w:val="2BB97CC8"/>
    <w:rsid w:val="2CE657FC"/>
    <w:rsid w:val="2D03111D"/>
    <w:rsid w:val="2E232458"/>
    <w:rsid w:val="2E9D1EEA"/>
    <w:rsid w:val="2F34284F"/>
    <w:rsid w:val="2F3B19F7"/>
    <w:rsid w:val="30724E00"/>
    <w:rsid w:val="30D330AB"/>
    <w:rsid w:val="30E3030E"/>
    <w:rsid w:val="3126266B"/>
    <w:rsid w:val="317A318C"/>
    <w:rsid w:val="31945BB1"/>
    <w:rsid w:val="32A47157"/>
    <w:rsid w:val="33A35746"/>
    <w:rsid w:val="34357285"/>
    <w:rsid w:val="356E5075"/>
    <w:rsid w:val="36312003"/>
    <w:rsid w:val="36B3674F"/>
    <w:rsid w:val="36B65E9E"/>
    <w:rsid w:val="37753923"/>
    <w:rsid w:val="38581CD3"/>
    <w:rsid w:val="388C36FB"/>
    <w:rsid w:val="38FE493A"/>
    <w:rsid w:val="39EB6F75"/>
    <w:rsid w:val="3AD6201B"/>
    <w:rsid w:val="3B860CF0"/>
    <w:rsid w:val="3BA536D9"/>
    <w:rsid w:val="3C3D009B"/>
    <w:rsid w:val="3C5D716C"/>
    <w:rsid w:val="3C940357"/>
    <w:rsid w:val="3C9952AF"/>
    <w:rsid w:val="3D2634BE"/>
    <w:rsid w:val="3D6C7658"/>
    <w:rsid w:val="3F8F762D"/>
    <w:rsid w:val="409C584F"/>
    <w:rsid w:val="40DD327C"/>
    <w:rsid w:val="40F57374"/>
    <w:rsid w:val="41B82232"/>
    <w:rsid w:val="42A925A3"/>
    <w:rsid w:val="430F0B40"/>
    <w:rsid w:val="441450C7"/>
    <w:rsid w:val="444255B6"/>
    <w:rsid w:val="447137A5"/>
    <w:rsid w:val="44777ED7"/>
    <w:rsid w:val="449D59E8"/>
    <w:rsid w:val="44B20E4A"/>
    <w:rsid w:val="46E2770C"/>
    <w:rsid w:val="46F62099"/>
    <w:rsid w:val="478832E0"/>
    <w:rsid w:val="49DA40F3"/>
    <w:rsid w:val="4A221E03"/>
    <w:rsid w:val="4BD04857"/>
    <w:rsid w:val="4BF54CBC"/>
    <w:rsid w:val="4BF963BB"/>
    <w:rsid w:val="4C88516E"/>
    <w:rsid w:val="4D0D1EA9"/>
    <w:rsid w:val="4D5D183E"/>
    <w:rsid w:val="4D746B23"/>
    <w:rsid w:val="4DFC018C"/>
    <w:rsid w:val="4E341CB5"/>
    <w:rsid w:val="4E535251"/>
    <w:rsid w:val="4EBD1B10"/>
    <w:rsid w:val="4EE75867"/>
    <w:rsid w:val="4FB234C3"/>
    <w:rsid w:val="5019342A"/>
    <w:rsid w:val="503B2CD9"/>
    <w:rsid w:val="503C0DF6"/>
    <w:rsid w:val="507671C9"/>
    <w:rsid w:val="517738AB"/>
    <w:rsid w:val="51C94C21"/>
    <w:rsid w:val="51DD5E3D"/>
    <w:rsid w:val="52475395"/>
    <w:rsid w:val="534609EF"/>
    <w:rsid w:val="537D7956"/>
    <w:rsid w:val="540754A1"/>
    <w:rsid w:val="552B0183"/>
    <w:rsid w:val="55634EA7"/>
    <w:rsid w:val="561A0EB2"/>
    <w:rsid w:val="568B24D8"/>
    <w:rsid w:val="56AD5734"/>
    <w:rsid w:val="56FA587C"/>
    <w:rsid w:val="57E26F39"/>
    <w:rsid w:val="588F7471"/>
    <w:rsid w:val="58983A48"/>
    <w:rsid w:val="58D16737"/>
    <w:rsid w:val="59A55F2E"/>
    <w:rsid w:val="59AB2256"/>
    <w:rsid w:val="59BD4A9B"/>
    <w:rsid w:val="5A4A1D60"/>
    <w:rsid w:val="5AB45F1E"/>
    <w:rsid w:val="5ADF3F46"/>
    <w:rsid w:val="5B170DE8"/>
    <w:rsid w:val="5B1C2A1D"/>
    <w:rsid w:val="5D7730E8"/>
    <w:rsid w:val="5D8B722E"/>
    <w:rsid w:val="5E4C1691"/>
    <w:rsid w:val="5F0813F1"/>
    <w:rsid w:val="5F0963AD"/>
    <w:rsid w:val="5F4E09D7"/>
    <w:rsid w:val="5F506981"/>
    <w:rsid w:val="5FAC03A9"/>
    <w:rsid w:val="60DB1603"/>
    <w:rsid w:val="622B6E12"/>
    <w:rsid w:val="623C058C"/>
    <w:rsid w:val="63027F93"/>
    <w:rsid w:val="63654123"/>
    <w:rsid w:val="63F91396"/>
    <w:rsid w:val="659B43DE"/>
    <w:rsid w:val="65FD1757"/>
    <w:rsid w:val="661369E2"/>
    <w:rsid w:val="666D1BC7"/>
    <w:rsid w:val="6754654C"/>
    <w:rsid w:val="67C7253E"/>
    <w:rsid w:val="69881F04"/>
    <w:rsid w:val="6A3A0CE7"/>
    <w:rsid w:val="6A4B06DA"/>
    <w:rsid w:val="6B032AFA"/>
    <w:rsid w:val="6B604064"/>
    <w:rsid w:val="6B8F25DF"/>
    <w:rsid w:val="6BA802E8"/>
    <w:rsid w:val="6BC20A51"/>
    <w:rsid w:val="6BEC1EF7"/>
    <w:rsid w:val="6C5B6B6F"/>
    <w:rsid w:val="6CB85BF5"/>
    <w:rsid w:val="6F173698"/>
    <w:rsid w:val="6FA24B66"/>
    <w:rsid w:val="6FEF6E58"/>
    <w:rsid w:val="701337DF"/>
    <w:rsid w:val="70DF7B65"/>
    <w:rsid w:val="725B3AC9"/>
    <w:rsid w:val="7274765F"/>
    <w:rsid w:val="72865A9D"/>
    <w:rsid w:val="734B3B77"/>
    <w:rsid w:val="73E91BFC"/>
    <w:rsid w:val="743674C9"/>
    <w:rsid w:val="74843376"/>
    <w:rsid w:val="749476E3"/>
    <w:rsid w:val="74C72DEA"/>
    <w:rsid w:val="75192006"/>
    <w:rsid w:val="757D25B4"/>
    <w:rsid w:val="75C32CA0"/>
    <w:rsid w:val="76197675"/>
    <w:rsid w:val="76637933"/>
    <w:rsid w:val="77637BB6"/>
    <w:rsid w:val="77713F78"/>
    <w:rsid w:val="77BE2146"/>
    <w:rsid w:val="78F35B67"/>
    <w:rsid w:val="795B6063"/>
    <w:rsid w:val="79A81CC2"/>
    <w:rsid w:val="79FE4645"/>
    <w:rsid w:val="7AAC1CD1"/>
    <w:rsid w:val="7AD95625"/>
    <w:rsid w:val="7B162DE9"/>
    <w:rsid w:val="7CB8237C"/>
    <w:rsid w:val="7CF81D66"/>
    <w:rsid w:val="7D0E1FE7"/>
    <w:rsid w:val="7DB86548"/>
    <w:rsid w:val="7E254619"/>
    <w:rsid w:val="7E3A63DB"/>
    <w:rsid w:val="7EB77732"/>
    <w:rsid w:val="7F517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napToGrid w:val="0"/>
      <w:spacing w:line="264" w:lineRule="auto"/>
      <w:ind w:firstLine="200" w:firstLineChars="200"/>
      <w:jc w:val="both"/>
    </w:pPr>
    <w:rPr>
      <w:rFonts w:ascii="Times New Roman" w:hAnsi="Times New Roman" w:eastAsia="仿宋_GB2312" w:cs="Times New Roman"/>
      <w:kern w:val="2"/>
      <w:sz w:val="24"/>
      <w:szCs w:val="22"/>
      <w:lang w:val="en-US" w:eastAsia="zh-CN" w:bidi="ar-SA"/>
    </w:rPr>
  </w:style>
  <w:style w:type="paragraph" w:styleId="3">
    <w:name w:val="heading 1"/>
    <w:basedOn w:val="1"/>
    <w:next w:val="1"/>
    <w:autoRedefine/>
    <w:qFormat/>
    <w:uiPriority w:val="0"/>
    <w:pPr>
      <w:keepNext/>
      <w:keepLines/>
      <w:ind w:firstLine="0" w:firstLineChars="0"/>
      <w:outlineLvl w:val="0"/>
    </w:pPr>
    <w:rPr>
      <w:rFonts w:eastAsia="楷体"/>
      <w:b/>
      <w:kern w:val="44"/>
      <w:sz w:val="28"/>
    </w:rPr>
  </w:style>
  <w:style w:type="paragraph" w:styleId="4">
    <w:name w:val="heading 2"/>
    <w:basedOn w:val="1"/>
    <w:next w:val="1"/>
    <w:autoRedefine/>
    <w:unhideWhenUsed/>
    <w:qFormat/>
    <w:uiPriority w:val="0"/>
    <w:pPr>
      <w:keepNext/>
      <w:keepLines/>
      <w:spacing w:line="240" w:lineRule="auto"/>
      <w:ind w:firstLine="0" w:firstLineChars="0"/>
      <w:outlineLvl w:val="1"/>
    </w:pPr>
    <w:rPr>
      <w:rFonts w:ascii="Arial" w:hAnsi="Arial" w:eastAsia="楷体"/>
      <w:b/>
      <w:sz w:val="28"/>
    </w:rPr>
  </w:style>
  <w:style w:type="paragraph" w:styleId="5">
    <w:name w:val="heading 3"/>
    <w:basedOn w:val="1"/>
    <w:next w:val="1"/>
    <w:autoRedefine/>
    <w:unhideWhenUsed/>
    <w:qFormat/>
    <w:uiPriority w:val="0"/>
    <w:pPr>
      <w:keepNext/>
      <w:keepLines/>
      <w:ind w:firstLine="0" w:firstLineChars="0"/>
      <w:outlineLvl w:val="2"/>
    </w:pPr>
    <w:rPr>
      <w:rFonts w:eastAsia="楷体"/>
      <w:b/>
      <w:color w:val="7030A0"/>
      <w:sz w:val="28"/>
    </w:rPr>
  </w:style>
  <w:style w:type="paragraph" w:styleId="6">
    <w:name w:val="heading 4"/>
    <w:basedOn w:val="1"/>
    <w:next w:val="1"/>
    <w:autoRedefine/>
    <w:unhideWhenUsed/>
    <w:qFormat/>
    <w:uiPriority w:val="0"/>
    <w:pPr>
      <w:keepNext/>
      <w:keepLines/>
      <w:ind w:firstLine="0" w:firstLineChars="0"/>
      <w:outlineLvl w:val="3"/>
    </w:pPr>
    <w:rPr>
      <w:rFonts w:ascii="Arial" w:hAnsi="Arial" w:eastAsia="楷体"/>
      <w:b/>
      <w:color w:val="00B0F0"/>
      <w:sz w:val="28"/>
    </w:rPr>
  </w:style>
  <w:style w:type="paragraph" w:styleId="7">
    <w:name w:val="heading 5"/>
    <w:basedOn w:val="1"/>
    <w:next w:val="1"/>
    <w:autoRedefine/>
    <w:unhideWhenUsed/>
    <w:qFormat/>
    <w:uiPriority w:val="0"/>
    <w:pPr>
      <w:keepNext/>
      <w:keepLines/>
      <w:spacing w:line="240" w:lineRule="auto"/>
      <w:ind w:firstLine="0" w:firstLineChars="0"/>
      <w:outlineLvl w:val="4"/>
    </w:pPr>
    <w:rPr>
      <w:rFonts w:eastAsia="楷体"/>
      <w:b/>
      <w:sz w:val="28"/>
    </w:rPr>
  </w:style>
  <w:style w:type="paragraph" w:styleId="8">
    <w:name w:val="heading 6"/>
    <w:basedOn w:val="1"/>
    <w:next w:val="1"/>
    <w:autoRedefine/>
    <w:unhideWhenUsed/>
    <w:qFormat/>
    <w:uiPriority w:val="0"/>
    <w:pPr>
      <w:keepNext/>
      <w:keepLines/>
      <w:spacing w:before="240" w:after="64" w:line="317" w:lineRule="auto"/>
      <w:outlineLvl w:val="5"/>
    </w:pPr>
    <w:rPr>
      <w:rFonts w:ascii="Arial" w:hAnsi="Arial" w:eastAsia="黑体"/>
      <w:b/>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Lines="100"/>
      <w:jc w:val="center"/>
    </w:pPr>
    <w:rPr>
      <w:rFonts w:ascii="黑体" w:hAnsi="Times New Roman" w:eastAsia="黑体"/>
      <w:sz w:val="44"/>
      <w:szCs w:val="24"/>
    </w:rPr>
  </w:style>
  <w:style w:type="paragraph" w:styleId="9">
    <w:name w:val="annotation text"/>
    <w:basedOn w:val="1"/>
    <w:qFormat/>
    <w:uiPriority w:val="0"/>
    <w:pPr>
      <w:jc w:val="left"/>
    </w:pPr>
  </w:style>
  <w:style w:type="paragraph" w:styleId="10">
    <w:name w:val="footer"/>
    <w:basedOn w:val="1"/>
    <w:qFormat/>
    <w:uiPriority w:val="0"/>
    <w:pPr>
      <w:tabs>
        <w:tab w:val="center" w:pos="4153"/>
        <w:tab w:val="right" w:pos="8306"/>
      </w:tabs>
      <w:snapToGrid w:val="0"/>
      <w:jc w:val="left"/>
    </w:pPr>
    <w:rPr>
      <w:sz w:val="18"/>
    </w:rPr>
  </w:style>
  <w:style w:type="paragraph" w:styleId="11">
    <w:name w:val="Title"/>
    <w:basedOn w:val="1"/>
    <w:next w:val="1"/>
    <w:link w:val="16"/>
    <w:autoRedefine/>
    <w:qFormat/>
    <w:uiPriority w:val="10"/>
    <w:pPr>
      <w:jc w:val="left"/>
    </w:pPr>
    <w:rPr>
      <w:rFonts w:ascii="Calibri Light" w:hAnsi="Calibri Light" w:eastAsia="楷体"/>
      <w:b/>
      <w:bCs/>
      <w:color w:val="7030A0"/>
      <w:szCs w:val="32"/>
    </w:rPr>
  </w:style>
  <w:style w:type="table" w:styleId="13">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llowedHyperlink"/>
    <w:autoRedefine/>
    <w:semiHidden/>
    <w:unhideWhenUsed/>
    <w:qFormat/>
    <w:uiPriority w:val="99"/>
    <w:rPr>
      <w:color w:val="954F72"/>
      <w:u w:val="single"/>
    </w:rPr>
  </w:style>
  <w:style w:type="character" w:customStyle="1" w:styleId="16">
    <w:name w:val="标题 Char"/>
    <w:basedOn w:val="14"/>
    <w:link w:val="11"/>
    <w:autoRedefine/>
    <w:qFormat/>
    <w:uiPriority w:val="10"/>
    <w:rPr>
      <w:rFonts w:ascii="Calibri Light" w:hAnsi="Calibri Light" w:eastAsia="楷体" w:cs="Times New Roman"/>
      <w:b/>
      <w:bCs/>
      <w:color w:val="7030A0"/>
      <w:kern w:val="2"/>
      <w:sz w:val="24"/>
      <w:szCs w:val="32"/>
      <w:lang w:val="en-US" w:eastAsia="zh-CN" w:bidi="ar-SA"/>
    </w:rPr>
  </w:style>
  <w:style w:type="character" w:customStyle="1" w:styleId="17">
    <w:name w:val="不明显强调1"/>
    <w:autoRedefine/>
    <w:qFormat/>
    <w:uiPriority w:val="19"/>
    <w:rPr>
      <w:rFonts w:ascii="仿宋" w:hAnsi="仿宋" w:eastAsia="楷体_GB2312" w:cs="仿宋"/>
      <w:color w:val="00B0F0"/>
      <w:kern w:val="2"/>
      <w:sz w:val="24"/>
      <w:szCs w:val="21"/>
      <w:lang w:val="en-US" w:eastAsia="zh-CN" w:bidi="ar-SA"/>
    </w:rPr>
  </w:style>
  <w:style w:type="paragraph" w:customStyle="1" w:styleId="18">
    <w:name w:val="标注"/>
    <w:basedOn w:val="1"/>
    <w:next w:val="1"/>
    <w:autoRedefine/>
    <w:qFormat/>
    <w:uiPriority w:val="0"/>
    <w:rPr>
      <w:color w:val="C00000"/>
    </w:rPr>
  </w:style>
  <w:style w:type="paragraph" w:customStyle="1" w:styleId="19">
    <w:name w:val="标注1"/>
    <w:basedOn w:val="1"/>
    <w:next w:val="1"/>
    <w:autoRedefine/>
    <w:qFormat/>
    <w:uiPriority w:val="0"/>
    <w:rPr>
      <w:color w:val="00B0F0"/>
    </w:rPr>
  </w:style>
  <w:style w:type="paragraph" w:styleId="20">
    <w:name w:val="List Paragraph"/>
    <w:basedOn w:val="1"/>
    <w:autoRedefine/>
    <w:qFormat/>
    <w:uiPriority w:val="34"/>
    <w:pPr>
      <w:ind w:firstLine="420"/>
    </w:pPr>
  </w:style>
  <w:style w:type="table" w:customStyle="1" w:styleId="21">
    <w:name w:val="网格型3"/>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4782</Words>
  <Characters>5001</Characters>
  <Lines>9</Lines>
  <Paragraphs>2</Paragraphs>
  <TotalTime>13</TotalTime>
  <ScaleCrop>false</ScaleCrop>
  <LinksUpToDate>false</LinksUpToDate>
  <CharactersWithSpaces>5267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2023-02-17T13:57:00Z</dcterms:created>
  <dc:creator>jinchuan_cd</dc:creator>
  <cp:lastModifiedBy>jc_cd</cp:lastModifiedBy>
  <cp:lastPrinted>2023-02-20T15:00:00Z</cp:lastPrinted>
  <dcterms:modified xsi:type="dcterms:W3CDTF">2024-09-11T02:11:09Z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7D1B2CCFF2F6023B4DB9DF66187F9DAB_43</vt:lpwstr>
  </property>
</Properties>
</file>